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38BA5" w14:textId="77777777" w:rsidR="00501A27" w:rsidRDefault="00462D6B">
      <w:pPr>
        <w:pStyle w:val="Standard"/>
        <w:widowControl w:val="0"/>
        <w:spacing w:line="288" w:lineRule="auto"/>
        <w:jc w:val="center"/>
      </w:pPr>
      <w:r>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237C3B54" wp14:editId="6FFCBFCF">
            <wp:simplePos x="0" y="0"/>
            <wp:positionH relativeFrom="page">
              <wp:posOffset>923763</wp:posOffset>
            </wp:positionH>
            <wp:positionV relativeFrom="page">
              <wp:posOffset>914400</wp:posOffset>
            </wp:positionV>
            <wp:extent cx="866878" cy="762115"/>
            <wp:effectExtent l="0" t="0" r="9422"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66878" cy="762115"/>
                    </a:xfrm>
                    <a:prstGeom prst="rect">
                      <a:avLst/>
                    </a:prstGeom>
                    <a:noFill/>
                    <a:ln>
                      <a:noFill/>
                      <a:prstDash/>
                    </a:ln>
                  </pic:spPr>
                </pic:pic>
              </a:graphicData>
            </a:graphic>
          </wp:anchor>
        </w:drawing>
      </w:r>
      <w:r>
        <w:rPr>
          <w:rFonts w:ascii="Times New Roman" w:eastAsia="Times New Roman" w:hAnsi="Times New Roman" w:cs="Times New Roman"/>
          <w:color w:val="000000"/>
        </w:rPr>
        <w:t>ZÁKLADNÍ   ŠKOLA</w:t>
      </w:r>
    </w:p>
    <w:p w14:paraId="60B0E8F8" w14:textId="77777777" w:rsidR="00501A27" w:rsidRDefault="00462D6B">
      <w:pPr>
        <w:pStyle w:val="Standard"/>
        <w:widowControl w:val="0"/>
        <w:spacing w:line="28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JANA VÁCLAVA STICHA - PUNTA</w:t>
      </w:r>
    </w:p>
    <w:p w14:paraId="7DE65C7D" w14:textId="77777777" w:rsidR="00501A27" w:rsidRDefault="00462D6B">
      <w:pPr>
        <w:pStyle w:val="Standard"/>
        <w:widowControl w:val="0"/>
        <w:spacing w:line="288" w:lineRule="auto"/>
        <w:jc w:val="center"/>
      </w:pPr>
      <w:r>
        <w:rPr>
          <w:rFonts w:ascii="Times New Roman" w:eastAsia="Times New Roman" w:hAnsi="Times New Roman" w:cs="Times New Roman"/>
          <w:b/>
          <w:noProof/>
          <w:color w:val="000000"/>
        </w:rPr>
        <mc:AlternateContent>
          <mc:Choice Requires="wps">
            <w:drawing>
              <wp:anchor distT="0" distB="0" distL="114300" distR="114300" simplePos="0" relativeHeight="251660288" behindDoc="0" locked="0" layoutInCell="1" allowOverlap="1" wp14:anchorId="4E574E2D" wp14:editId="065EF66F">
                <wp:simplePos x="0" y="0"/>
                <wp:positionH relativeFrom="page">
                  <wp:posOffset>1542958</wp:posOffset>
                </wp:positionH>
                <wp:positionV relativeFrom="page">
                  <wp:posOffset>2035079</wp:posOffset>
                </wp:positionV>
                <wp:extent cx="12701" cy="12701"/>
                <wp:effectExtent l="0" t="0" r="25399" b="25399"/>
                <wp:wrapNone/>
                <wp:docPr id="2" name="Přímá spojnice se šipkou 4"/>
                <wp:cNvGraphicFramePr/>
                <a:graphic xmlns:a="http://schemas.openxmlformats.org/drawingml/2006/main">
                  <a:graphicData uri="http://schemas.microsoft.com/office/word/2010/wordprocessingShape">
                    <wps:wsp>
                      <wps:cNvSpPr/>
                      <wps:spPr>
                        <a:xfrm>
                          <a:off x="0" y="0"/>
                          <a:ext cx="12701" cy="1270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12600" cap="flat">
                          <a:solidFill>
                            <a:srgbClr val="000000"/>
                          </a:solidFill>
                          <a:prstDash val="solid"/>
                          <a:round/>
                        </a:ln>
                      </wps:spPr>
                      <wps:txbx>
                        <w:txbxContent>
                          <w:p w14:paraId="2AD5D30E" w14:textId="77777777" w:rsidR="00501A27" w:rsidRDefault="00501A27"/>
                        </w:txbxContent>
                      </wps:txbx>
                      <wps:bodyPr vert="horz" wrap="square" lIns="90004" tIns="44997" rIns="90004" bIns="44997" anchor="t" anchorCtr="0" compatLnSpc="0">
                        <a:noAutofit/>
                      </wps:bodyPr>
                    </wps:wsp>
                  </a:graphicData>
                </a:graphic>
              </wp:anchor>
            </w:drawing>
          </mc:Choice>
          <mc:Fallback>
            <w:pict>
              <v:shape id="Přímá spojnice se šipkou 4" o:spid="_x0000_s1026" style="position:absolute;left:0;text-align:left;margin-left:121.5pt;margin-top:160.25pt;width:1pt;height:1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" adj="-11796480,,5400" path="m,l21600,21600e" filled="f" strokeweight=".35mm">
                <v:stroke joinstyle="round"/>
                <v:formulas/>
                <v:path arrowok="t" o:connecttype="custom" o:connectlocs="6351,0;12701,6351;6351,12701;0,6351" o:connectangles="270,0,90,180" textboxrect="0,0,21600,21600"/>
                <v:textbox inset="2.50011mm,1.2499mm,2.50011mm,1.2499mm">
                  <w:txbxContent>
                    <w:p w14:paraId="2AD5D30E" w14:textId="77777777" w:rsidR="00501A27" w:rsidRDefault="00501A27"/>
                  </w:txbxContent>
                </v:textbox>
                <w10:wrap anchorx="page" anchory="page"/>
              </v:shape>
            </w:pict>
          </mc:Fallback>
        </mc:AlternateContent>
      </w:r>
      <w:r>
        <w:rPr>
          <w:rFonts w:ascii="Times New Roman" w:eastAsia="Times New Roman" w:hAnsi="Times New Roman" w:cs="Times New Roman"/>
          <w:b/>
          <w:color w:val="000000"/>
        </w:rPr>
        <w:t>ŽEHUŠICE</w:t>
      </w:r>
    </w:p>
    <w:p w14:paraId="097724EB" w14:textId="77777777" w:rsidR="00501A27" w:rsidRDefault="00462D6B">
      <w:pPr>
        <w:pStyle w:val="Standard"/>
        <w:rPr>
          <w:rFonts w:ascii="Times New Roman" w:eastAsia="Times New Roman" w:hAnsi="Times New Roman" w:cs="Times New Roman"/>
          <w:b/>
        </w:rPr>
      </w:pPr>
      <w:r>
        <w:rPr>
          <w:rFonts w:ascii="Times New Roman" w:eastAsia="Times New Roman" w:hAnsi="Times New Roman" w:cs="Times New Roman"/>
          <w:b/>
        </w:rPr>
        <w:t>___________________________________________________________________________</w:t>
      </w:r>
    </w:p>
    <w:p w14:paraId="3AD00870" w14:textId="77777777" w:rsidR="00501A27" w:rsidRDefault="00462D6B">
      <w:pPr>
        <w:pStyle w:val="Standard"/>
        <w:jc w:val="center"/>
      </w:pPr>
      <w:r>
        <w:rPr>
          <w:rFonts w:ascii="Times New Roman" w:hAnsi="Times New Roman" w:cs="Times New Roman"/>
          <w:b/>
          <w:bCs/>
          <w:sz w:val="36"/>
          <w:szCs w:val="36"/>
        </w:rPr>
        <w:t xml:space="preserve">Zápis ze schůze Spolku rodičů při Základní škole Jana Václava </w:t>
      </w:r>
      <w:proofErr w:type="spellStart"/>
      <w:r>
        <w:rPr>
          <w:rFonts w:ascii="Times New Roman" w:hAnsi="Times New Roman" w:cs="Times New Roman"/>
          <w:b/>
          <w:bCs/>
          <w:sz w:val="36"/>
          <w:szCs w:val="36"/>
        </w:rPr>
        <w:t>Sticha</w:t>
      </w:r>
      <w:proofErr w:type="spellEnd"/>
      <w:r>
        <w:rPr>
          <w:rFonts w:ascii="Times New Roman" w:hAnsi="Times New Roman" w:cs="Times New Roman"/>
          <w:b/>
          <w:bCs/>
          <w:sz w:val="36"/>
          <w:szCs w:val="36"/>
        </w:rPr>
        <w:t xml:space="preserve"> – </w:t>
      </w:r>
      <w:proofErr w:type="spellStart"/>
      <w:r>
        <w:rPr>
          <w:rFonts w:ascii="Times New Roman" w:hAnsi="Times New Roman" w:cs="Times New Roman"/>
          <w:b/>
          <w:bCs/>
          <w:sz w:val="36"/>
          <w:szCs w:val="36"/>
        </w:rPr>
        <w:t>Punta</w:t>
      </w:r>
      <w:proofErr w:type="spellEnd"/>
      <w:r>
        <w:rPr>
          <w:rFonts w:ascii="Times New Roman" w:hAnsi="Times New Roman" w:cs="Times New Roman"/>
          <w:b/>
          <w:bCs/>
          <w:sz w:val="36"/>
          <w:szCs w:val="36"/>
        </w:rPr>
        <w:t xml:space="preserve"> Žehušice</w:t>
      </w:r>
    </w:p>
    <w:p w14:paraId="59E08BF3" w14:textId="77777777" w:rsidR="00501A27" w:rsidRDefault="00501A27">
      <w:pPr>
        <w:pStyle w:val="Standard"/>
        <w:jc w:val="center"/>
        <w:rPr>
          <w:rFonts w:ascii="Times New Roman" w:hAnsi="Times New Roman" w:cs="Times New Roman"/>
          <w:b/>
          <w:bCs/>
        </w:rPr>
      </w:pPr>
    </w:p>
    <w:p w14:paraId="1665CC43" w14:textId="77777777" w:rsidR="00501A27" w:rsidRDefault="00501A27">
      <w:pPr>
        <w:pStyle w:val="Standard"/>
        <w:jc w:val="center"/>
        <w:rPr>
          <w:rFonts w:ascii="Times New Roman" w:eastAsia="Times New Roman" w:hAnsi="Times New Roman" w:cs="Times New Roman"/>
          <w:b/>
        </w:rPr>
      </w:pPr>
    </w:p>
    <w:p w14:paraId="5A59D7CB" w14:textId="2612AD76" w:rsidR="00501A27" w:rsidRDefault="00462D6B">
      <w:pPr>
        <w:pStyle w:val="Standard"/>
        <w:shd w:val="clear" w:color="auto" w:fill="FFFFFF"/>
        <w:jc w:val="both"/>
      </w:pPr>
      <w:r>
        <w:rPr>
          <w:rFonts w:ascii="Times New Roman" w:hAnsi="Times New Roman" w:cs="Times New Roman"/>
          <w:b/>
          <w:bCs/>
          <w:sz w:val="24"/>
          <w:szCs w:val="24"/>
          <w:u w:val="single"/>
        </w:rPr>
        <w:t>Datum a místo konání</w:t>
      </w:r>
      <w:r>
        <w:rPr>
          <w:rFonts w:ascii="Times New Roman" w:hAnsi="Times New Roman" w:cs="Times New Roman"/>
          <w:b/>
          <w:bCs/>
          <w:sz w:val="24"/>
          <w:szCs w:val="24"/>
        </w:rPr>
        <w:t>:</w:t>
      </w:r>
      <w:r>
        <w:rPr>
          <w:rFonts w:ascii="Times New Roman" w:hAnsi="Times New Roman" w:cs="Times New Roman"/>
          <w:sz w:val="24"/>
          <w:szCs w:val="24"/>
        </w:rPr>
        <w:t xml:space="preserve"> </w:t>
      </w:r>
      <w:r w:rsidR="00ED42F1">
        <w:rPr>
          <w:rFonts w:ascii="Times New Roman" w:hAnsi="Times New Roman" w:cs="Times New Roman"/>
          <w:sz w:val="24"/>
          <w:szCs w:val="24"/>
        </w:rPr>
        <w:t xml:space="preserve">29. 4. 2024 </w:t>
      </w:r>
      <w:r>
        <w:rPr>
          <w:rFonts w:ascii="Times New Roman" w:hAnsi="Times New Roman" w:cs="Times New Roman"/>
          <w:sz w:val="24"/>
          <w:szCs w:val="24"/>
        </w:rPr>
        <w:t xml:space="preserve">od 18:00 hod., zasedací místnost OÚ Žehušice                                                              </w:t>
      </w:r>
    </w:p>
    <w:p w14:paraId="43B85C17" w14:textId="77777777" w:rsidR="00501A27" w:rsidRDefault="00462D6B">
      <w:pPr>
        <w:pStyle w:val="Standard"/>
        <w:shd w:val="clear" w:color="auto" w:fill="FFFFFF"/>
        <w:jc w:val="both"/>
      </w:pPr>
      <w:r>
        <w:rPr>
          <w:rFonts w:ascii="Times New Roman" w:eastAsia="Times New Roman" w:hAnsi="Times New Roman" w:cs="Times New Roman"/>
          <w:b/>
          <w:bCs/>
          <w:color w:val="000000"/>
          <w:sz w:val="24"/>
          <w:szCs w:val="24"/>
          <w:u w:val="single"/>
        </w:rPr>
        <w:t>Přítomni</w:t>
      </w:r>
      <w:r>
        <w:rPr>
          <w:rFonts w:ascii="Times New Roman" w:eastAsia="Times New Roman" w:hAnsi="Times New Roman" w:cs="Times New Roman"/>
          <w:b/>
          <w:bCs/>
          <w:color w:val="000000"/>
          <w:sz w:val="24"/>
          <w:szCs w:val="24"/>
        </w:rPr>
        <w:t>:</w:t>
      </w:r>
    </w:p>
    <w:p w14:paraId="12B1B3ED" w14:textId="77777777" w:rsidR="00501A27" w:rsidRDefault="00501A27">
      <w:pPr>
        <w:pStyle w:val="Standard"/>
        <w:shd w:val="clear" w:color="auto" w:fill="FFFFFF"/>
        <w:jc w:val="both"/>
        <w:rPr>
          <w:rFonts w:ascii="Times New Roman" w:eastAsia="Times New Roman" w:hAnsi="Times New Roman" w:cs="Times New Roman"/>
          <w:b/>
          <w:bCs/>
          <w:color w:val="000000"/>
          <w:sz w:val="24"/>
          <w:szCs w:val="24"/>
        </w:rPr>
      </w:pPr>
    </w:p>
    <w:tbl>
      <w:tblPr>
        <w:tblW w:w="8040" w:type="dxa"/>
        <w:tblCellMar>
          <w:left w:w="10" w:type="dxa"/>
          <w:right w:w="10" w:type="dxa"/>
        </w:tblCellMar>
        <w:tblLook w:val="0000" w:firstRow="0" w:lastRow="0" w:firstColumn="0" w:lastColumn="0" w:noHBand="0" w:noVBand="0"/>
      </w:tblPr>
      <w:tblGrid>
        <w:gridCol w:w="1360"/>
        <w:gridCol w:w="3340"/>
        <w:gridCol w:w="3340"/>
      </w:tblGrid>
      <w:tr w:rsidR="003E71EB" w14:paraId="745F4DC6" w14:textId="0C0FA85E" w:rsidTr="00BA7282">
        <w:trPr>
          <w:trHeight w:val="300"/>
        </w:trPr>
        <w:tc>
          <w:tcPr>
            <w:tcW w:w="1360" w:type="dxa"/>
            <w:tcBorders>
              <w:top w:val="single" w:sz="8"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bottom"/>
          </w:tcPr>
          <w:p w14:paraId="46504F35" w14:textId="77777777" w:rsidR="003E71EB" w:rsidRDefault="003E71EB">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3340" w:type="dxa"/>
            <w:tcBorders>
              <w:top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bottom"/>
          </w:tcPr>
          <w:p w14:paraId="11FB825E" w14:textId="77777777" w:rsidR="003E71EB" w:rsidRDefault="003E71EB">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jméno zástupce v SRPŠ</w:t>
            </w:r>
          </w:p>
        </w:tc>
        <w:tc>
          <w:tcPr>
            <w:tcW w:w="3340" w:type="dxa"/>
            <w:tcBorders>
              <w:top w:val="single" w:sz="8" w:space="0" w:color="000000"/>
              <w:bottom w:val="single" w:sz="8" w:space="0" w:color="000000"/>
              <w:right w:val="single" w:sz="4" w:space="0" w:color="000000"/>
            </w:tcBorders>
          </w:tcPr>
          <w:p w14:paraId="4FBAC2A3" w14:textId="77777777" w:rsidR="003E71EB" w:rsidRDefault="003E71EB">
            <w:pPr>
              <w:widowControl/>
              <w:suppressAutoHyphens w:val="0"/>
              <w:textAlignment w:val="auto"/>
              <w:rPr>
                <w:rFonts w:ascii="Calibri" w:eastAsia="Times New Roman" w:hAnsi="Calibri" w:cs="Calibri"/>
                <w:color w:val="000000"/>
                <w:sz w:val="22"/>
                <w:szCs w:val="22"/>
              </w:rPr>
            </w:pPr>
          </w:p>
        </w:tc>
      </w:tr>
      <w:tr w:rsidR="003E71EB" w14:paraId="320B61F5" w14:textId="4AC9D2A9" w:rsidTr="00BA7282">
        <w:trPr>
          <w:trHeight w:val="342"/>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7379C12" w14:textId="77777777" w:rsidR="003E71EB" w:rsidRDefault="003E71EB">
            <w:pPr>
              <w:widowControl/>
              <w:suppressAutoHyphens w:val="0"/>
              <w:jc w:val="center"/>
              <w:textAlignment w:val="auto"/>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I.třída</w:t>
            </w:r>
            <w:proofErr w:type="spell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B6B0AD2" w14:textId="243717C8" w:rsidR="003E71EB" w:rsidRDefault="003E71EB" w:rsidP="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w:t>
            </w:r>
            <w:r w:rsidR="000F0AEF">
              <w:rPr>
                <w:rFonts w:ascii="Calibri" w:eastAsia="Times New Roman" w:hAnsi="Calibri" w:cs="Calibri"/>
                <w:color w:val="000000"/>
                <w:sz w:val="22"/>
                <w:szCs w:val="22"/>
              </w:rPr>
              <w:t>Josef Hrdý</w:t>
            </w:r>
          </w:p>
        </w:tc>
        <w:tc>
          <w:tcPr>
            <w:tcW w:w="3340" w:type="dxa"/>
            <w:tcBorders>
              <w:top w:val="single" w:sz="8" w:space="0" w:color="000000"/>
              <w:bottom w:val="single" w:sz="4" w:space="0" w:color="000000"/>
              <w:right w:val="single" w:sz="4" w:space="0" w:color="000000"/>
            </w:tcBorders>
          </w:tcPr>
          <w:p w14:paraId="3BA3895E" w14:textId="4D1BAC59" w:rsidR="003E71EB" w:rsidRPr="00BA7282" w:rsidRDefault="005D3D74" w:rsidP="00BA7282">
            <w:pPr>
              <w:pStyle w:val="Bezmezer"/>
            </w:pPr>
            <w:r w:rsidRPr="00BA7282">
              <w:t>p</w:t>
            </w:r>
            <w:r w:rsidR="003E71EB" w:rsidRPr="00BA7282">
              <w:t>řítomna</w:t>
            </w:r>
          </w:p>
        </w:tc>
      </w:tr>
      <w:tr w:rsidR="003E71EB" w14:paraId="601A4F2D" w14:textId="0BD9AB2D" w:rsidTr="003E71EB">
        <w:trPr>
          <w:trHeight w:val="350"/>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B9B078" w14:textId="77777777" w:rsidR="003E71EB" w:rsidRDefault="003E71EB">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63B3DBD6" w14:textId="33B64211" w:rsidR="003E71EB" w:rsidRDefault="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Lukáš Tomandl</w:t>
            </w:r>
          </w:p>
        </w:tc>
        <w:tc>
          <w:tcPr>
            <w:tcW w:w="3340" w:type="dxa"/>
            <w:tcBorders>
              <w:bottom w:val="single" w:sz="8" w:space="0" w:color="000000"/>
              <w:right w:val="single" w:sz="4" w:space="0" w:color="000000"/>
            </w:tcBorders>
          </w:tcPr>
          <w:p w14:paraId="38889086" w14:textId="56C7DE0B" w:rsidR="003E71EB" w:rsidRPr="00BA7282" w:rsidRDefault="000F0AEF" w:rsidP="00BA7282">
            <w:pPr>
              <w:pStyle w:val="Bezmezer"/>
            </w:pPr>
            <w:r>
              <w:t>nepřítomen</w:t>
            </w:r>
          </w:p>
        </w:tc>
      </w:tr>
      <w:tr w:rsidR="000F0AEF" w14:paraId="5E2CC085" w14:textId="6A1D40D7" w:rsidTr="000F0AEF">
        <w:trPr>
          <w:trHeight w:val="413"/>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C5C530D" w14:textId="77777777" w:rsidR="000F0AEF" w:rsidRDefault="000F0AEF">
            <w:pPr>
              <w:widowControl/>
              <w:suppressAutoHyphens w:val="0"/>
              <w:jc w:val="center"/>
              <w:textAlignment w:val="auto"/>
              <w:rPr>
                <w:rFonts w:ascii="Calibri" w:eastAsia="Times New Roman" w:hAnsi="Calibri" w:cs="Calibri"/>
                <w:color w:val="000000"/>
                <w:sz w:val="22"/>
                <w:szCs w:val="22"/>
              </w:rPr>
            </w:pPr>
            <w:proofErr w:type="spellStart"/>
            <w:proofErr w:type="gramStart"/>
            <w:r>
              <w:rPr>
                <w:rFonts w:ascii="Calibri" w:eastAsia="Times New Roman" w:hAnsi="Calibri" w:cs="Calibri"/>
                <w:color w:val="000000"/>
                <w:sz w:val="22"/>
                <w:szCs w:val="22"/>
              </w:rPr>
              <w:t>II.třída</w:t>
            </w:r>
            <w:proofErr w:type="spellEnd"/>
            <w:proofErr w:type="gram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CEB1488" w14:textId="405A3AB1" w:rsidR="000F0AEF" w:rsidRDefault="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Gabriela Rychnovská</w:t>
            </w:r>
          </w:p>
        </w:tc>
        <w:tc>
          <w:tcPr>
            <w:tcW w:w="3340" w:type="dxa"/>
            <w:tcBorders>
              <w:bottom w:val="single" w:sz="4" w:space="0" w:color="000000"/>
              <w:right w:val="single" w:sz="4" w:space="0" w:color="000000"/>
            </w:tcBorders>
          </w:tcPr>
          <w:p w14:paraId="7F4D61FA" w14:textId="6649701B" w:rsidR="000F0AEF" w:rsidRPr="00BA7282" w:rsidRDefault="000F0AEF" w:rsidP="00BA7282">
            <w:pPr>
              <w:pStyle w:val="Bezmezer"/>
            </w:pPr>
            <w:r w:rsidRPr="00BA7282">
              <w:t>přítomna</w:t>
            </w:r>
          </w:p>
        </w:tc>
      </w:tr>
      <w:tr w:rsidR="000F0AEF" w14:paraId="21607FD9" w14:textId="56B4A6E9" w:rsidTr="000F0AEF">
        <w:trPr>
          <w:trHeight w:val="361"/>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5E291D1" w14:textId="77777777" w:rsidR="000F0AEF" w:rsidRDefault="000F0AEF">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10010786" w14:textId="3A8E9DA6" w:rsidR="000F0AEF" w:rsidRDefault="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Petr Beneš</w:t>
            </w:r>
          </w:p>
        </w:tc>
        <w:tc>
          <w:tcPr>
            <w:tcW w:w="3340" w:type="dxa"/>
            <w:tcBorders>
              <w:bottom w:val="single" w:sz="8" w:space="0" w:color="000000"/>
              <w:right w:val="single" w:sz="4" w:space="0" w:color="000000"/>
            </w:tcBorders>
          </w:tcPr>
          <w:p w14:paraId="6B74127B" w14:textId="47687B49" w:rsidR="000F0AEF" w:rsidRPr="00BA7282" w:rsidRDefault="000F0AEF" w:rsidP="000F0AEF">
            <w:pPr>
              <w:pStyle w:val="Bezmezer"/>
            </w:pPr>
            <w:r>
              <w:t>omluven</w:t>
            </w:r>
          </w:p>
        </w:tc>
      </w:tr>
      <w:tr w:rsidR="000F0AEF" w14:paraId="7B1C4674" w14:textId="5EF5F0B8" w:rsidTr="003E71EB">
        <w:trPr>
          <w:trHeight w:val="390"/>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E15692C"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III.třída</w:t>
            </w:r>
            <w:proofErr w:type="spell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6707F72" w14:textId="74E11B2B"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Lenka Macháčková</w:t>
            </w:r>
          </w:p>
        </w:tc>
        <w:tc>
          <w:tcPr>
            <w:tcW w:w="3340" w:type="dxa"/>
            <w:tcBorders>
              <w:bottom w:val="single" w:sz="4" w:space="0" w:color="000000"/>
              <w:right w:val="single" w:sz="4" w:space="0" w:color="000000"/>
            </w:tcBorders>
          </w:tcPr>
          <w:p w14:paraId="1C209C63" w14:textId="28CB752A" w:rsidR="000F0AEF" w:rsidRPr="00BA7282" w:rsidRDefault="000F0AEF" w:rsidP="00BA7282">
            <w:pPr>
              <w:pStyle w:val="Bezmezer"/>
            </w:pPr>
            <w:r>
              <w:t>omluvena</w:t>
            </w:r>
          </w:p>
        </w:tc>
      </w:tr>
      <w:tr w:rsidR="000F0AEF" w14:paraId="288AE668" w14:textId="2A1C37C4" w:rsidTr="003E71EB">
        <w:trPr>
          <w:trHeight w:val="410"/>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C7DAD6"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3C22FF9C" w14:textId="6B685629"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Lucie Musílková</w:t>
            </w:r>
          </w:p>
        </w:tc>
        <w:tc>
          <w:tcPr>
            <w:tcW w:w="3340" w:type="dxa"/>
            <w:tcBorders>
              <w:bottom w:val="single" w:sz="8" w:space="0" w:color="000000"/>
              <w:right w:val="single" w:sz="4" w:space="0" w:color="000000"/>
            </w:tcBorders>
          </w:tcPr>
          <w:p w14:paraId="17941DB7" w14:textId="4BC9169F" w:rsidR="000F0AEF" w:rsidRPr="00BA7282" w:rsidRDefault="000F0AEF" w:rsidP="00BA7282">
            <w:pPr>
              <w:pStyle w:val="Bezmezer"/>
            </w:pPr>
            <w:r>
              <w:t>přítomna</w:t>
            </w:r>
          </w:p>
        </w:tc>
      </w:tr>
      <w:tr w:rsidR="000F0AEF" w14:paraId="0048DBC9" w14:textId="2844C235" w:rsidTr="003E71EB">
        <w:trPr>
          <w:trHeight w:val="402"/>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B5E4BE"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IV.třída</w:t>
            </w:r>
            <w:proofErr w:type="spell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415395F" w14:textId="67E81F37"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Gabriela Váňová</w:t>
            </w:r>
          </w:p>
        </w:tc>
        <w:tc>
          <w:tcPr>
            <w:tcW w:w="3340" w:type="dxa"/>
            <w:tcBorders>
              <w:bottom w:val="single" w:sz="4" w:space="0" w:color="000000"/>
              <w:right w:val="single" w:sz="4" w:space="0" w:color="000000"/>
            </w:tcBorders>
          </w:tcPr>
          <w:p w14:paraId="70DB4517" w14:textId="6AE26AAE" w:rsidR="000F0AEF" w:rsidRPr="00BA7282" w:rsidRDefault="000F0AEF" w:rsidP="00BA7282">
            <w:pPr>
              <w:pStyle w:val="Bezmezer"/>
            </w:pPr>
            <w:r>
              <w:t>omluvena</w:t>
            </w:r>
          </w:p>
        </w:tc>
      </w:tr>
      <w:tr w:rsidR="000F0AEF" w14:paraId="7C7D0FDC" w14:textId="26F67B64" w:rsidTr="003E71EB">
        <w:trPr>
          <w:trHeight w:val="407"/>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2460C0"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3CA0581B" w14:textId="60D82D20"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Jitka Čecháková</w:t>
            </w:r>
          </w:p>
        </w:tc>
        <w:tc>
          <w:tcPr>
            <w:tcW w:w="3340" w:type="dxa"/>
            <w:tcBorders>
              <w:bottom w:val="single" w:sz="8" w:space="0" w:color="000000"/>
              <w:right w:val="single" w:sz="4" w:space="0" w:color="000000"/>
            </w:tcBorders>
          </w:tcPr>
          <w:p w14:paraId="58E884DE" w14:textId="7799BBD7" w:rsidR="000F0AEF" w:rsidRPr="00BA7282" w:rsidRDefault="000F0AEF" w:rsidP="00BA7282">
            <w:pPr>
              <w:pStyle w:val="Bezmezer"/>
            </w:pPr>
            <w:r>
              <w:t>přítomna</w:t>
            </w:r>
          </w:p>
        </w:tc>
      </w:tr>
      <w:tr w:rsidR="000F0AEF" w14:paraId="6BD272B8" w14:textId="6B3E14CF" w:rsidTr="003E71EB">
        <w:trPr>
          <w:trHeight w:val="414"/>
        </w:trPr>
        <w:tc>
          <w:tcPr>
            <w:tcW w:w="1360" w:type="dxa"/>
            <w:vMerge w:val="restart"/>
            <w:tcBorders>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64D6649A"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V. A třída</w:t>
            </w:r>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FDE678D" w14:textId="46BD3899"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Veronika Procházková</w:t>
            </w:r>
          </w:p>
        </w:tc>
        <w:tc>
          <w:tcPr>
            <w:tcW w:w="3340" w:type="dxa"/>
            <w:tcBorders>
              <w:bottom w:val="single" w:sz="4" w:space="0" w:color="000000"/>
              <w:right w:val="single" w:sz="4" w:space="0" w:color="000000"/>
            </w:tcBorders>
          </w:tcPr>
          <w:p w14:paraId="47B13313" w14:textId="4570CEC9" w:rsidR="000F0AEF" w:rsidRPr="00BA7282" w:rsidRDefault="000F0AEF" w:rsidP="00BA7282">
            <w:pPr>
              <w:pStyle w:val="Bezmezer"/>
            </w:pPr>
            <w:r w:rsidRPr="00BA7282">
              <w:t>přítomna</w:t>
            </w:r>
          </w:p>
        </w:tc>
      </w:tr>
      <w:tr w:rsidR="000F0AEF" w14:paraId="20657638" w14:textId="74012CB3" w:rsidTr="003E71EB">
        <w:trPr>
          <w:trHeight w:val="392"/>
        </w:trPr>
        <w:tc>
          <w:tcPr>
            <w:tcW w:w="1360" w:type="dxa"/>
            <w:vMerge/>
            <w:tcBorders>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14:paraId="0387E4C6"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right w:val="single" w:sz="4" w:space="0" w:color="000000"/>
            </w:tcBorders>
            <w:shd w:val="clear" w:color="auto" w:fill="auto"/>
            <w:noWrap/>
            <w:tcMar>
              <w:top w:w="0" w:type="dxa"/>
              <w:left w:w="70" w:type="dxa"/>
              <w:bottom w:w="0" w:type="dxa"/>
              <w:right w:w="70" w:type="dxa"/>
            </w:tcMar>
            <w:vAlign w:val="bottom"/>
          </w:tcPr>
          <w:p w14:paraId="0F603103" w14:textId="4C445BC2"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Jan Havel</w:t>
            </w:r>
          </w:p>
        </w:tc>
        <w:tc>
          <w:tcPr>
            <w:tcW w:w="3340" w:type="dxa"/>
            <w:tcBorders>
              <w:right w:val="single" w:sz="4" w:space="0" w:color="000000"/>
            </w:tcBorders>
          </w:tcPr>
          <w:p w14:paraId="6C1CD632" w14:textId="0E4E76AA" w:rsidR="000F0AEF" w:rsidRPr="00BA7282" w:rsidRDefault="000F0AEF" w:rsidP="00BA7282">
            <w:pPr>
              <w:pStyle w:val="Bezmezer"/>
            </w:pPr>
            <w:r>
              <w:t>omluven</w:t>
            </w:r>
          </w:p>
        </w:tc>
      </w:tr>
      <w:tr w:rsidR="000F0AEF" w14:paraId="6725ABF7" w14:textId="29523014" w:rsidTr="003E71EB">
        <w:trPr>
          <w:trHeight w:val="412"/>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F7512AA"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V. B třída</w:t>
            </w:r>
          </w:p>
        </w:tc>
        <w:tc>
          <w:tcPr>
            <w:tcW w:w="3340"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59F92B" w14:textId="717AF57B"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Marcela </w:t>
            </w:r>
            <w:proofErr w:type="spellStart"/>
            <w:r>
              <w:rPr>
                <w:rFonts w:ascii="Calibri" w:eastAsia="Times New Roman" w:hAnsi="Calibri" w:cs="Calibri"/>
                <w:color w:val="000000"/>
                <w:sz w:val="22"/>
                <w:szCs w:val="22"/>
              </w:rPr>
              <w:t>Forštová</w:t>
            </w:r>
            <w:proofErr w:type="spellEnd"/>
          </w:p>
        </w:tc>
        <w:tc>
          <w:tcPr>
            <w:tcW w:w="3340" w:type="dxa"/>
            <w:tcBorders>
              <w:top w:val="single" w:sz="8" w:space="0" w:color="000000"/>
              <w:bottom w:val="single" w:sz="4" w:space="0" w:color="000000"/>
              <w:right w:val="single" w:sz="4" w:space="0" w:color="000000"/>
            </w:tcBorders>
          </w:tcPr>
          <w:p w14:paraId="510B491B" w14:textId="6F743F0B" w:rsidR="000F0AEF" w:rsidRPr="00BA7282" w:rsidRDefault="000F0AEF" w:rsidP="00BA7282">
            <w:pPr>
              <w:pStyle w:val="Bezmezer"/>
            </w:pPr>
            <w:r w:rsidRPr="00BA7282">
              <w:t>přítomna</w:t>
            </w:r>
          </w:p>
        </w:tc>
      </w:tr>
      <w:tr w:rsidR="000F0AEF" w14:paraId="6F67FC53" w14:textId="3900627B" w:rsidTr="003E71EB">
        <w:trPr>
          <w:trHeight w:val="406"/>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B43197E"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4835CCCA" w14:textId="4A7EB30A"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3340" w:type="dxa"/>
            <w:tcBorders>
              <w:bottom w:val="single" w:sz="8" w:space="0" w:color="000000"/>
              <w:right w:val="single" w:sz="4" w:space="0" w:color="000000"/>
            </w:tcBorders>
          </w:tcPr>
          <w:p w14:paraId="5ECEE212" w14:textId="1E25819A" w:rsidR="000F0AEF" w:rsidRPr="00BA7282" w:rsidRDefault="000F0AEF" w:rsidP="000F0AEF">
            <w:pPr>
              <w:pStyle w:val="Bezmezer"/>
            </w:pPr>
          </w:p>
        </w:tc>
      </w:tr>
      <w:tr w:rsidR="000F0AEF" w14:paraId="6E583EF0" w14:textId="41C3C121" w:rsidTr="003E71EB">
        <w:trPr>
          <w:trHeight w:val="409"/>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347E20F"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VI.třída</w:t>
            </w:r>
            <w:proofErr w:type="spell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7B819A9" w14:textId="27185D84"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Jana </w:t>
            </w:r>
            <w:proofErr w:type="spellStart"/>
            <w:r>
              <w:rPr>
                <w:rFonts w:ascii="Calibri" w:eastAsia="Times New Roman" w:hAnsi="Calibri" w:cs="Calibri"/>
                <w:color w:val="000000"/>
                <w:sz w:val="22"/>
                <w:szCs w:val="22"/>
              </w:rPr>
              <w:t>Patejdlová</w:t>
            </w:r>
            <w:proofErr w:type="spellEnd"/>
          </w:p>
        </w:tc>
        <w:tc>
          <w:tcPr>
            <w:tcW w:w="3340" w:type="dxa"/>
            <w:tcBorders>
              <w:bottom w:val="single" w:sz="4" w:space="0" w:color="000000"/>
              <w:right w:val="single" w:sz="4" w:space="0" w:color="000000"/>
            </w:tcBorders>
          </w:tcPr>
          <w:p w14:paraId="0DD4DABF" w14:textId="27EFE72F" w:rsidR="000F0AEF" w:rsidRPr="00BA7282" w:rsidRDefault="000F0AEF" w:rsidP="00BA7282">
            <w:pPr>
              <w:pStyle w:val="Bezmezer"/>
            </w:pPr>
            <w:r>
              <w:t>přítomna</w:t>
            </w:r>
          </w:p>
        </w:tc>
      </w:tr>
      <w:tr w:rsidR="000F0AEF" w14:paraId="46BE89FE" w14:textId="39D87700" w:rsidTr="003E71EB">
        <w:trPr>
          <w:trHeight w:val="402"/>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A73821C"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4C534F00" w14:textId="5D881881"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Valérie Pařezová</w:t>
            </w:r>
          </w:p>
        </w:tc>
        <w:tc>
          <w:tcPr>
            <w:tcW w:w="3340" w:type="dxa"/>
            <w:tcBorders>
              <w:bottom w:val="single" w:sz="8" w:space="0" w:color="000000"/>
              <w:right w:val="single" w:sz="4" w:space="0" w:color="000000"/>
            </w:tcBorders>
          </w:tcPr>
          <w:p w14:paraId="405A1BE2" w14:textId="08B6B570" w:rsidR="000F0AEF" w:rsidRPr="00BA7282" w:rsidRDefault="000F0AEF" w:rsidP="00BA7282">
            <w:pPr>
              <w:pStyle w:val="Bezmezer"/>
            </w:pPr>
            <w:r>
              <w:t>přítomna</w:t>
            </w:r>
          </w:p>
        </w:tc>
      </w:tr>
      <w:tr w:rsidR="000F0AEF" w14:paraId="5115EBEC" w14:textId="5BEC819F" w:rsidTr="003E71EB">
        <w:trPr>
          <w:trHeight w:val="408"/>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6C0A06E"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VII.třída</w:t>
            </w:r>
            <w:proofErr w:type="spell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6D7568D" w14:textId="2715B499" w:rsidR="000F0AEF" w:rsidRDefault="000F0AEF" w:rsidP="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Romana Semínková</w:t>
            </w:r>
          </w:p>
        </w:tc>
        <w:tc>
          <w:tcPr>
            <w:tcW w:w="3340" w:type="dxa"/>
            <w:tcBorders>
              <w:bottom w:val="single" w:sz="4" w:space="0" w:color="000000"/>
              <w:right w:val="single" w:sz="4" w:space="0" w:color="000000"/>
            </w:tcBorders>
          </w:tcPr>
          <w:p w14:paraId="1B358668" w14:textId="1A4C312F" w:rsidR="000F0AEF" w:rsidRPr="00BA7282" w:rsidRDefault="000F0AEF" w:rsidP="00BA7282">
            <w:pPr>
              <w:pStyle w:val="Bezmezer"/>
            </w:pPr>
            <w:r>
              <w:t>přítomna</w:t>
            </w:r>
          </w:p>
        </w:tc>
      </w:tr>
      <w:tr w:rsidR="000F0AEF" w14:paraId="09F840D0" w14:textId="6F720EDB" w:rsidTr="003E71EB">
        <w:trPr>
          <w:trHeight w:val="400"/>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1088F14"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5065E402" w14:textId="1772B851" w:rsidR="000F0AEF" w:rsidRDefault="000F0AEF" w:rsidP="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3340" w:type="dxa"/>
            <w:tcBorders>
              <w:bottom w:val="single" w:sz="8" w:space="0" w:color="000000"/>
              <w:right w:val="single" w:sz="4" w:space="0" w:color="000000"/>
            </w:tcBorders>
          </w:tcPr>
          <w:p w14:paraId="05B0E7EA" w14:textId="7807985C" w:rsidR="000F0AEF" w:rsidRPr="00BA7282" w:rsidRDefault="000F0AEF" w:rsidP="00BA7282">
            <w:pPr>
              <w:pStyle w:val="Bezmezer"/>
            </w:pPr>
          </w:p>
        </w:tc>
      </w:tr>
      <w:tr w:rsidR="000F0AEF" w14:paraId="786C42E9" w14:textId="6EBDB553" w:rsidTr="003E71EB">
        <w:trPr>
          <w:trHeight w:val="405"/>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3DB2C74"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VIII.třída</w:t>
            </w:r>
            <w:proofErr w:type="spellEnd"/>
          </w:p>
        </w:tc>
        <w:tc>
          <w:tcPr>
            <w:tcW w:w="334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A451D27" w14:textId="1738E40C" w:rsidR="000F0AEF" w:rsidRDefault="000F0AEF" w:rsidP="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Michaela Vlášková</w:t>
            </w:r>
          </w:p>
        </w:tc>
        <w:tc>
          <w:tcPr>
            <w:tcW w:w="3340" w:type="dxa"/>
            <w:tcBorders>
              <w:bottom w:val="single" w:sz="4" w:space="0" w:color="000000"/>
              <w:right w:val="single" w:sz="4" w:space="0" w:color="000000"/>
            </w:tcBorders>
          </w:tcPr>
          <w:p w14:paraId="7EE22FA1" w14:textId="1F678707" w:rsidR="000F0AEF" w:rsidRPr="00BA7282" w:rsidRDefault="000F0AEF" w:rsidP="00BA7282">
            <w:pPr>
              <w:pStyle w:val="Bezmezer"/>
            </w:pPr>
            <w:r w:rsidRPr="00BA7282">
              <w:t>přítomna</w:t>
            </w:r>
          </w:p>
        </w:tc>
      </w:tr>
      <w:tr w:rsidR="000F0AEF" w14:paraId="55BB1FC0" w14:textId="464A24B4" w:rsidTr="003E71EB">
        <w:trPr>
          <w:trHeight w:val="412"/>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C4FD183"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right w:val="single" w:sz="4" w:space="0" w:color="000000"/>
            </w:tcBorders>
            <w:shd w:val="clear" w:color="auto" w:fill="auto"/>
            <w:noWrap/>
            <w:tcMar>
              <w:top w:w="0" w:type="dxa"/>
              <w:left w:w="70" w:type="dxa"/>
              <w:bottom w:w="0" w:type="dxa"/>
              <w:right w:w="70" w:type="dxa"/>
            </w:tcMar>
            <w:vAlign w:val="bottom"/>
          </w:tcPr>
          <w:p w14:paraId="4D258BF2" w14:textId="57EDFE1C" w:rsidR="000F0AEF" w:rsidRDefault="000F0AEF" w:rsidP="00D53766">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Monika Brodská</w:t>
            </w:r>
          </w:p>
        </w:tc>
        <w:tc>
          <w:tcPr>
            <w:tcW w:w="3340" w:type="dxa"/>
            <w:tcBorders>
              <w:right w:val="single" w:sz="4" w:space="0" w:color="000000"/>
            </w:tcBorders>
          </w:tcPr>
          <w:p w14:paraId="256EF8EA" w14:textId="4FA79421" w:rsidR="000F0AEF" w:rsidRPr="00BA7282" w:rsidRDefault="000F0AEF" w:rsidP="00BA7282">
            <w:pPr>
              <w:pStyle w:val="Bezmezer"/>
            </w:pPr>
            <w:r w:rsidRPr="00BA7282">
              <w:t>přítomna</w:t>
            </w:r>
          </w:p>
        </w:tc>
      </w:tr>
      <w:tr w:rsidR="000F0AEF" w14:paraId="09FD6AB4" w14:textId="2D4FF596" w:rsidTr="003E71EB">
        <w:trPr>
          <w:trHeight w:val="404"/>
        </w:trPr>
        <w:tc>
          <w:tcPr>
            <w:tcW w:w="1360" w:type="dxa"/>
            <w:vMerge w:val="restart"/>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BDE79D" w14:textId="77777777" w:rsidR="000F0AEF" w:rsidRDefault="000F0AEF" w:rsidP="00D53766">
            <w:pPr>
              <w:widowControl/>
              <w:suppressAutoHyphens w:val="0"/>
              <w:jc w:val="center"/>
              <w:textAlignment w:val="auto"/>
              <w:rPr>
                <w:rFonts w:ascii="Calibri" w:eastAsia="Times New Roman" w:hAnsi="Calibri" w:cs="Calibri"/>
                <w:color w:val="000000"/>
                <w:sz w:val="22"/>
                <w:szCs w:val="22"/>
              </w:rPr>
            </w:pPr>
            <w:proofErr w:type="spellStart"/>
            <w:proofErr w:type="gramStart"/>
            <w:r>
              <w:rPr>
                <w:rFonts w:ascii="Calibri" w:eastAsia="Times New Roman" w:hAnsi="Calibri" w:cs="Calibri"/>
                <w:color w:val="000000"/>
                <w:sz w:val="22"/>
                <w:szCs w:val="22"/>
              </w:rPr>
              <w:t>IX.třída</w:t>
            </w:r>
            <w:proofErr w:type="spellEnd"/>
            <w:proofErr w:type="gramEnd"/>
          </w:p>
        </w:tc>
        <w:tc>
          <w:tcPr>
            <w:tcW w:w="3340"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E6B23DD" w14:textId="54F08424" w:rsidR="000F0AEF" w:rsidRDefault="000F0AEF" w:rsidP="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Eva Skaláková</w:t>
            </w:r>
          </w:p>
        </w:tc>
        <w:tc>
          <w:tcPr>
            <w:tcW w:w="3340" w:type="dxa"/>
            <w:tcBorders>
              <w:top w:val="single" w:sz="8" w:space="0" w:color="000000"/>
              <w:bottom w:val="single" w:sz="4" w:space="0" w:color="000000"/>
              <w:right w:val="single" w:sz="4" w:space="0" w:color="000000"/>
            </w:tcBorders>
          </w:tcPr>
          <w:p w14:paraId="6F8D4764" w14:textId="2072018F" w:rsidR="000F0AEF" w:rsidRPr="00BA7282" w:rsidRDefault="000F0AEF" w:rsidP="00BA7282">
            <w:pPr>
              <w:pStyle w:val="Bezmezer"/>
            </w:pPr>
            <w:r>
              <w:t>omluvena</w:t>
            </w:r>
          </w:p>
        </w:tc>
      </w:tr>
      <w:tr w:rsidR="000F0AEF" w14:paraId="66A32442" w14:textId="19F8C79C" w:rsidTr="00BA7282">
        <w:trPr>
          <w:trHeight w:val="396"/>
        </w:trPr>
        <w:tc>
          <w:tcPr>
            <w:tcW w:w="1360" w:type="dxa"/>
            <w:vMerge/>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9F32187" w14:textId="77777777" w:rsidR="000F0AEF" w:rsidRDefault="000F0AEF" w:rsidP="00D53766">
            <w:pPr>
              <w:widowControl/>
              <w:suppressAutoHyphens w:val="0"/>
              <w:textAlignment w:val="auto"/>
              <w:rPr>
                <w:rFonts w:ascii="Calibri" w:eastAsia="Times New Roman" w:hAnsi="Calibri" w:cs="Calibri"/>
                <w:color w:val="000000"/>
                <w:sz w:val="22"/>
                <w:szCs w:val="22"/>
              </w:rPr>
            </w:pPr>
          </w:p>
        </w:tc>
        <w:tc>
          <w:tcPr>
            <w:tcW w:w="3340" w:type="dxa"/>
            <w:tcBorders>
              <w:bottom w:val="single" w:sz="8" w:space="0" w:color="000000"/>
              <w:right w:val="single" w:sz="4" w:space="0" w:color="000000"/>
            </w:tcBorders>
            <w:shd w:val="clear" w:color="auto" w:fill="auto"/>
            <w:noWrap/>
            <w:tcMar>
              <w:top w:w="0" w:type="dxa"/>
              <w:left w:w="70" w:type="dxa"/>
              <w:bottom w:w="0" w:type="dxa"/>
              <w:right w:w="70" w:type="dxa"/>
            </w:tcMar>
            <w:vAlign w:val="bottom"/>
          </w:tcPr>
          <w:p w14:paraId="5F5A2357" w14:textId="65CA3212" w:rsidR="000F0AEF" w:rsidRDefault="000F0AEF" w:rsidP="000F0AEF">
            <w:pPr>
              <w:widowControl/>
              <w:suppressAutoHyphens w:val="0"/>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 Petra Nešporová</w:t>
            </w:r>
          </w:p>
        </w:tc>
        <w:tc>
          <w:tcPr>
            <w:tcW w:w="3340" w:type="dxa"/>
            <w:tcBorders>
              <w:bottom w:val="single" w:sz="4" w:space="0" w:color="auto"/>
              <w:right w:val="single" w:sz="4" w:space="0" w:color="000000"/>
            </w:tcBorders>
          </w:tcPr>
          <w:p w14:paraId="780E5DF2" w14:textId="4E9775E9" w:rsidR="000F0AEF" w:rsidRPr="00BA7282" w:rsidRDefault="000F0AEF" w:rsidP="00BA7282">
            <w:pPr>
              <w:pStyle w:val="Bezmezer"/>
            </w:pPr>
            <w:r w:rsidRPr="00BA7282">
              <w:t>přítomna</w:t>
            </w:r>
          </w:p>
        </w:tc>
      </w:tr>
    </w:tbl>
    <w:p w14:paraId="1BB2DB2F" w14:textId="77777777" w:rsidR="00501A27" w:rsidRDefault="00501A27">
      <w:pPr>
        <w:pStyle w:val="Standard"/>
        <w:shd w:val="clear" w:color="auto" w:fill="FFFFFF"/>
        <w:jc w:val="both"/>
      </w:pPr>
    </w:p>
    <w:p w14:paraId="378F606F" w14:textId="0069ED97" w:rsidR="00501A27" w:rsidRDefault="00462D6B">
      <w:pPr>
        <w:pStyle w:val="Standard"/>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Hosté: Mgr. Jan Kramář – ředitel ZŠ</w:t>
      </w:r>
      <w:r w:rsidR="005347D4">
        <w:rPr>
          <w:rFonts w:ascii="Times New Roman" w:eastAsia="Times New Roman" w:hAnsi="Times New Roman" w:cs="Times New Roman"/>
          <w:color w:val="000000"/>
          <w:sz w:val="24"/>
          <w:szCs w:val="24"/>
        </w:rPr>
        <w:t xml:space="preserve"> přítomen</w:t>
      </w:r>
      <w:r>
        <w:rPr>
          <w:rFonts w:ascii="Times New Roman" w:eastAsia="Times New Roman" w:hAnsi="Times New Roman" w:cs="Times New Roman"/>
          <w:color w:val="000000"/>
          <w:sz w:val="24"/>
          <w:szCs w:val="24"/>
        </w:rPr>
        <w:tab/>
      </w:r>
    </w:p>
    <w:p w14:paraId="12734B4F" w14:textId="77777777" w:rsidR="00501A27" w:rsidRDefault="00501A27">
      <w:pPr>
        <w:pStyle w:val="Standard"/>
        <w:jc w:val="both"/>
        <w:rPr>
          <w:rFonts w:ascii="Times New Roman" w:eastAsia="Times New Roman" w:hAnsi="Times New Roman" w:cs="Times New Roman"/>
          <w:b/>
          <w:bCs/>
          <w:sz w:val="24"/>
          <w:szCs w:val="24"/>
          <w:u w:val="single"/>
        </w:rPr>
      </w:pPr>
    </w:p>
    <w:p w14:paraId="6C1CC607" w14:textId="77777777" w:rsidR="00501A27" w:rsidRDefault="00501A27">
      <w:pPr>
        <w:pStyle w:val="Standard"/>
        <w:jc w:val="both"/>
        <w:rPr>
          <w:rFonts w:ascii="Times New Roman" w:eastAsia="Times New Roman" w:hAnsi="Times New Roman" w:cs="Times New Roman"/>
          <w:b/>
          <w:bCs/>
          <w:sz w:val="24"/>
          <w:szCs w:val="24"/>
          <w:u w:val="single"/>
        </w:rPr>
      </w:pPr>
    </w:p>
    <w:p w14:paraId="26E5DA74" w14:textId="77777777" w:rsidR="00501A27" w:rsidRDefault="00501A27">
      <w:pPr>
        <w:pStyle w:val="Standard"/>
        <w:jc w:val="both"/>
        <w:rPr>
          <w:rFonts w:ascii="Times New Roman" w:eastAsia="Times New Roman" w:hAnsi="Times New Roman" w:cs="Times New Roman"/>
          <w:b/>
          <w:bCs/>
          <w:sz w:val="24"/>
          <w:szCs w:val="24"/>
          <w:u w:val="single"/>
        </w:rPr>
      </w:pPr>
    </w:p>
    <w:p w14:paraId="5AFA5ACC" w14:textId="77777777" w:rsidR="00501A27" w:rsidRDefault="00501A27">
      <w:pPr>
        <w:pStyle w:val="Standard"/>
        <w:jc w:val="both"/>
        <w:rPr>
          <w:rFonts w:ascii="Times New Roman" w:eastAsia="Times New Roman" w:hAnsi="Times New Roman" w:cs="Times New Roman"/>
          <w:b/>
          <w:bCs/>
          <w:sz w:val="24"/>
          <w:szCs w:val="24"/>
          <w:u w:val="single"/>
        </w:rPr>
      </w:pPr>
    </w:p>
    <w:p w14:paraId="7E3989D5" w14:textId="77777777" w:rsidR="003E71EB" w:rsidRDefault="003E71EB">
      <w:pPr>
        <w:pStyle w:val="Standard"/>
        <w:jc w:val="both"/>
        <w:rPr>
          <w:rFonts w:ascii="Times New Roman" w:eastAsia="Times New Roman" w:hAnsi="Times New Roman" w:cs="Times New Roman"/>
          <w:b/>
          <w:bCs/>
          <w:sz w:val="24"/>
          <w:szCs w:val="24"/>
          <w:u w:val="single"/>
        </w:rPr>
      </w:pPr>
    </w:p>
    <w:p w14:paraId="517A28F6" w14:textId="775E4CC2" w:rsidR="00501A27" w:rsidRDefault="00462D6B">
      <w:pPr>
        <w:pStyle w:val="Standard"/>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lastRenderedPageBreak/>
        <w:t>Program</w:t>
      </w:r>
      <w:r>
        <w:rPr>
          <w:rFonts w:ascii="Times New Roman" w:eastAsia="Times New Roman" w:hAnsi="Times New Roman" w:cs="Times New Roman"/>
          <w:b/>
          <w:bCs/>
          <w:sz w:val="24"/>
          <w:szCs w:val="24"/>
        </w:rPr>
        <w:t>:</w:t>
      </w:r>
    </w:p>
    <w:p w14:paraId="77B3A935" w14:textId="77777777" w:rsidR="003E71EB" w:rsidRDefault="003E71EB">
      <w:pPr>
        <w:pStyle w:val="Standard"/>
        <w:jc w:val="both"/>
      </w:pPr>
    </w:p>
    <w:p w14:paraId="608E4598" w14:textId="3A344B15" w:rsidR="00501A27" w:rsidRDefault="00DA2BB2" w:rsidP="003E71EB">
      <w:pPr>
        <w:pStyle w:val="Standard"/>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Rekapitulace od předsedkyně</w:t>
      </w:r>
    </w:p>
    <w:p w14:paraId="18B0AAE7" w14:textId="58AC449D" w:rsidR="005D3D74" w:rsidRDefault="005347D4" w:rsidP="003E71EB">
      <w:pPr>
        <w:pStyle w:val="Standard"/>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Návrhy na proplacení</w:t>
      </w:r>
    </w:p>
    <w:p w14:paraId="197A6D65" w14:textId="3C483125" w:rsidR="00F7363D" w:rsidRDefault="008552B9" w:rsidP="003E71EB">
      <w:pPr>
        <w:pStyle w:val="Standard"/>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Preventivní programy</w:t>
      </w:r>
    </w:p>
    <w:p w14:paraId="4DCF6E64" w14:textId="4D732A22" w:rsidR="00A803AA" w:rsidRDefault="00A803AA" w:rsidP="003E71EB">
      <w:pPr>
        <w:pStyle w:val="Standard"/>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Budoucí aktivity Spolku</w:t>
      </w:r>
    </w:p>
    <w:p w14:paraId="44129A27" w14:textId="2EB2F00B" w:rsidR="005D3D74" w:rsidRDefault="008552B9" w:rsidP="003E71EB">
      <w:pPr>
        <w:pStyle w:val="Standard"/>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Diskuze s p. ředitelem Mgr. Kramářem</w:t>
      </w:r>
    </w:p>
    <w:p w14:paraId="4D10B727" w14:textId="73C83F59" w:rsidR="00501A27" w:rsidRDefault="003E71EB">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7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F76D4">
        <w:rPr>
          <w:rFonts w:ascii="Times New Roman" w:eastAsia="Times New Roman" w:hAnsi="Times New Roman" w:cs="Times New Roman"/>
          <w:sz w:val="24"/>
          <w:szCs w:val="24"/>
        </w:rPr>
        <w:t xml:space="preserve"> </w:t>
      </w:r>
      <w:r w:rsidR="00462D6B">
        <w:rPr>
          <w:rFonts w:ascii="Times New Roman" w:eastAsia="Times New Roman" w:hAnsi="Times New Roman" w:cs="Times New Roman"/>
          <w:sz w:val="24"/>
          <w:szCs w:val="24"/>
        </w:rPr>
        <w:t xml:space="preserve"> </w:t>
      </w:r>
      <w:r w:rsidR="00EA2B9B">
        <w:rPr>
          <w:rFonts w:ascii="Times New Roman" w:eastAsia="Times New Roman" w:hAnsi="Times New Roman" w:cs="Times New Roman"/>
          <w:sz w:val="24"/>
          <w:szCs w:val="24"/>
        </w:rPr>
        <w:t xml:space="preserve">  </w:t>
      </w:r>
    </w:p>
    <w:p w14:paraId="154F3254" w14:textId="217A9978" w:rsidR="003E71EB" w:rsidRDefault="003E71EB" w:rsidP="003E71EB">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4A8E38" w14:textId="45EC9A17" w:rsidR="00501A27" w:rsidRDefault="00501A27">
      <w:pPr>
        <w:pStyle w:val="Standard"/>
        <w:jc w:val="both"/>
        <w:rPr>
          <w:rFonts w:ascii="Times New Roman" w:eastAsia="Times New Roman" w:hAnsi="Times New Roman" w:cs="Times New Roman"/>
          <w:sz w:val="24"/>
          <w:szCs w:val="24"/>
        </w:rPr>
      </w:pPr>
    </w:p>
    <w:p w14:paraId="0F389DAD" w14:textId="77777777" w:rsidR="00AE4192" w:rsidRDefault="00AE4192">
      <w:pPr>
        <w:pStyle w:val="Standard"/>
        <w:jc w:val="both"/>
        <w:rPr>
          <w:rFonts w:ascii="Times New Roman" w:eastAsia="Times New Roman" w:hAnsi="Times New Roman" w:cs="Times New Roman"/>
          <w:sz w:val="24"/>
          <w:szCs w:val="24"/>
        </w:rPr>
      </w:pPr>
    </w:p>
    <w:p w14:paraId="393EBBAF" w14:textId="77777777" w:rsidR="00501A27" w:rsidRDefault="00501A27">
      <w:pPr>
        <w:pStyle w:val="Standard"/>
        <w:jc w:val="both"/>
        <w:rPr>
          <w:rFonts w:ascii="Times New Roman" w:eastAsia="Times New Roman" w:hAnsi="Times New Roman" w:cs="Times New Roman"/>
          <w:sz w:val="24"/>
          <w:szCs w:val="24"/>
        </w:rPr>
      </w:pPr>
    </w:p>
    <w:p w14:paraId="08EF9688" w14:textId="1DD1500D" w:rsidR="00501A27" w:rsidRPr="00AE4192" w:rsidRDefault="00462D6B">
      <w:pPr>
        <w:pStyle w:val="Odstavecseseznamem"/>
        <w:ind w:left="0"/>
        <w:jc w:val="both"/>
        <w:rPr>
          <w:rFonts w:ascii="Arial" w:hAnsi="Arial" w:cs="Arial"/>
          <w:b/>
          <w:bCs/>
          <w:sz w:val="24"/>
          <w:szCs w:val="24"/>
        </w:rPr>
      </w:pPr>
      <w:r w:rsidRPr="00AE4192">
        <w:rPr>
          <w:rFonts w:ascii="Arial" w:hAnsi="Arial" w:cs="Arial"/>
          <w:b/>
          <w:bCs/>
          <w:sz w:val="24"/>
          <w:szCs w:val="24"/>
        </w:rPr>
        <w:t xml:space="preserve"> Zahájení, přivítání</w:t>
      </w:r>
    </w:p>
    <w:p w14:paraId="6A6EA636" w14:textId="77777777" w:rsidR="00501A27" w:rsidRDefault="00501A27">
      <w:pPr>
        <w:pStyle w:val="Odstavecseseznamem"/>
        <w:ind w:left="0"/>
        <w:jc w:val="both"/>
        <w:rPr>
          <w:b/>
          <w:bCs/>
          <w:sz w:val="24"/>
          <w:szCs w:val="24"/>
        </w:rPr>
      </w:pPr>
    </w:p>
    <w:p w14:paraId="153F8185" w14:textId="77777777" w:rsidR="00060A7D" w:rsidRDefault="00462D6B" w:rsidP="00AF76D4">
      <w:pPr>
        <w:pStyle w:val="Odstavecseseznamem"/>
        <w:ind w:left="0"/>
        <w:jc w:val="both"/>
        <w:rPr>
          <w:sz w:val="24"/>
          <w:szCs w:val="24"/>
        </w:rPr>
      </w:pPr>
      <w:r>
        <w:rPr>
          <w:sz w:val="24"/>
          <w:szCs w:val="24"/>
        </w:rPr>
        <w:t>Schůzi Spolku rodičů svolal</w:t>
      </w:r>
      <w:r w:rsidR="003E71EB">
        <w:rPr>
          <w:sz w:val="24"/>
          <w:szCs w:val="24"/>
        </w:rPr>
        <w:t>a</w:t>
      </w:r>
      <w:r>
        <w:rPr>
          <w:sz w:val="24"/>
          <w:szCs w:val="24"/>
        </w:rPr>
        <w:t xml:space="preserve"> </w:t>
      </w:r>
      <w:r w:rsidR="005D3D74">
        <w:rPr>
          <w:sz w:val="24"/>
          <w:szCs w:val="24"/>
        </w:rPr>
        <w:t xml:space="preserve">jménem předsedkyně L. Macháčkové </w:t>
      </w:r>
      <w:r w:rsidR="00EA2B9B">
        <w:rPr>
          <w:sz w:val="24"/>
          <w:szCs w:val="24"/>
        </w:rPr>
        <w:t xml:space="preserve">G. Rychnovská, </w:t>
      </w:r>
      <w:r w:rsidR="005D3D74">
        <w:rPr>
          <w:sz w:val="24"/>
          <w:szCs w:val="24"/>
        </w:rPr>
        <w:t xml:space="preserve">všechny přítomné členy </w:t>
      </w:r>
      <w:r>
        <w:rPr>
          <w:sz w:val="24"/>
          <w:szCs w:val="24"/>
        </w:rPr>
        <w:t>přivítal</w:t>
      </w:r>
      <w:r w:rsidR="003E71EB">
        <w:rPr>
          <w:sz w:val="24"/>
          <w:szCs w:val="24"/>
        </w:rPr>
        <w:t>a</w:t>
      </w:r>
      <w:r w:rsidR="00EA2B9B">
        <w:rPr>
          <w:sz w:val="24"/>
          <w:szCs w:val="24"/>
        </w:rPr>
        <w:t xml:space="preserve"> </w:t>
      </w:r>
      <w:r w:rsidR="00DA2BB2">
        <w:rPr>
          <w:sz w:val="24"/>
          <w:szCs w:val="24"/>
        </w:rPr>
        <w:t xml:space="preserve">G. Rychnovská, </w:t>
      </w:r>
      <w:r w:rsidR="00EA2B9B">
        <w:rPr>
          <w:sz w:val="24"/>
          <w:szCs w:val="24"/>
        </w:rPr>
        <w:t>L. Macháčková</w:t>
      </w:r>
      <w:r w:rsidR="00DA2BB2">
        <w:rPr>
          <w:sz w:val="24"/>
          <w:szCs w:val="24"/>
        </w:rPr>
        <w:t xml:space="preserve"> se z důvodu dlouhodobé nemoci omluvila. </w:t>
      </w:r>
      <w:r>
        <w:rPr>
          <w:sz w:val="24"/>
          <w:szCs w:val="24"/>
        </w:rPr>
        <w:t xml:space="preserve"> </w:t>
      </w:r>
    </w:p>
    <w:p w14:paraId="1A5F1DF3" w14:textId="4DB942E8" w:rsidR="00AF76D4" w:rsidRDefault="00462D6B" w:rsidP="00AF76D4">
      <w:pPr>
        <w:pStyle w:val="Odstavecseseznamem"/>
        <w:ind w:left="0"/>
        <w:jc w:val="both"/>
        <w:rPr>
          <w:rFonts w:ascii="Arial" w:hAnsi="Arial" w:cs="Arial"/>
          <w:b/>
          <w:bCs/>
          <w:sz w:val="24"/>
          <w:szCs w:val="24"/>
        </w:rPr>
      </w:pPr>
      <w:r>
        <w:rPr>
          <w:sz w:val="24"/>
          <w:szCs w:val="24"/>
        </w:rPr>
        <w:t>Konstatoval</w:t>
      </w:r>
      <w:r w:rsidR="003E71EB">
        <w:rPr>
          <w:sz w:val="24"/>
          <w:szCs w:val="24"/>
        </w:rPr>
        <w:t>a</w:t>
      </w:r>
      <w:r>
        <w:rPr>
          <w:sz w:val="24"/>
          <w:szCs w:val="24"/>
        </w:rPr>
        <w:t xml:space="preserve">, že se na jednání dostavilo </w:t>
      </w:r>
      <w:r w:rsidR="00DA2BB2">
        <w:rPr>
          <w:sz w:val="24"/>
          <w:szCs w:val="24"/>
        </w:rPr>
        <w:t>12</w:t>
      </w:r>
      <w:r w:rsidR="00D53766" w:rsidRPr="00D53766">
        <w:rPr>
          <w:sz w:val="24"/>
          <w:szCs w:val="24"/>
        </w:rPr>
        <w:t xml:space="preserve"> </w:t>
      </w:r>
      <w:r w:rsidRPr="00D53766">
        <w:rPr>
          <w:sz w:val="24"/>
          <w:szCs w:val="24"/>
        </w:rPr>
        <w:t>členů</w:t>
      </w:r>
      <w:r>
        <w:rPr>
          <w:sz w:val="24"/>
          <w:szCs w:val="24"/>
        </w:rPr>
        <w:t xml:space="preserve"> </w:t>
      </w:r>
      <w:r w:rsidR="003E71EB">
        <w:rPr>
          <w:sz w:val="24"/>
          <w:szCs w:val="24"/>
        </w:rPr>
        <w:t>S</w:t>
      </w:r>
      <w:r>
        <w:rPr>
          <w:sz w:val="24"/>
          <w:szCs w:val="24"/>
        </w:rPr>
        <w:t>polku</w:t>
      </w:r>
      <w:r w:rsidR="00DA2BB2">
        <w:rPr>
          <w:sz w:val="24"/>
          <w:szCs w:val="24"/>
        </w:rPr>
        <w:t>,</w:t>
      </w:r>
      <w:r>
        <w:rPr>
          <w:sz w:val="24"/>
          <w:szCs w:val="24"/>
        </w:rPr>
        <w:t xml:space="preserve"> </w:t>
      </w:r>
      <w:r w:rsidR="003E71EB">
        <w:rPr>
          <w:sz w:val="24"/>
          <w:szCs w:val="24"/>
        </w:rPr>
        <w:t>S</w:t>
      </w:r>
      <w:r w:rsidR="00060A7D">
        <w:rPr>
          <w:sz w:val="24"/>
          <w:szCs w:val="24"/>
        </w:rPr>
        <w:t>polek je</w:t>
      </w:r>
      <w:r w:rsidR="009D48B6">
        <w:rPr>
          <w:sz w:val="24"/>
          <w:szCs w:val="24"/>
        </w:rPr>
        <w:t xml:space="preserve"> usnášení</w:t>
      </w:r>
      <w:r>
        <w:rPr>
          <w:sz w:val="24"/>
          <w:szCs w:val="24"/>
        </w:rPr>
        <w:t>schopný.</w:t>
      </w:r>
      <w:r w:rsidR="00E7780D" w:rsidRPr="00AF76D4">
        <w:rPr>
          <w:rFonts w:ascii="Arial" w:hAnsi="Arial" w:cs="Arial"/>
          <w:b/>
          <w:bCs/>
          <w:sz w:val="24"/>
          <w:szCs w:val="24"/>
        </w:rPr>
        <w:t xml:space="preserve"> </w:t>
      </w:r>
    </w:p>
    <w:p w14:paraId="28ED730A" w14:textId="77777777" w:rsidR="000213F8" w:rsidRDefault="000213F8" w:rsidP="00AF76D4">
      <w:pPr>
        <w:pStyle w:val="Odstavecseseznamem"/>
        <w:ind w:left="0"/>
        <w:jc w:val="both"/>
        <w:rPr>
          <w:rFonts w:ascii="Arial" w:hAnsi="Arial" w:cs="Arial"/>
          <w:b/>
          <w:bCs/>
          <w:sz w:val="24"/>
          <w:szCs w:val="24"/>
        </w:rPr>
      </w:pPr>
    </w:p>
    <w:p w14:paraId="59AD6605" w14:textId="77777777" w:rsidR="00AF76D4" w:rsidRDefault="00AF76D4" w:rsidP="00AF76D4">
      <w:pPr>
        <w:pStyle w:val="Odstavecseseznamem"/>
        <w:ind w:left="0"/>
        <w:jc w:val="both"/>
        <w:rPr>
          <w:rFonts w:ascii="Arial" w:hAnsi="Arial" w:cs="Arial"/>
          <w:b/>
          <w:bCs/>
          <w:sz w:val="24"/>
          <w:szCs w:val="24"/>
        </w:rPr>
      </w:pPr>
    </w:p>
    <w:p w14:paraId="41904942" w14:textId="68019822" w:rsidR="003E71EB" w:rsidRPr="00AF76D4" w:rsidRDefault="00E7780D" w:rsidP="00AF76D4">
      <w:pPr>
        <w:pStyle w:val="Odstavecseseznamem"/>
        <w:ind w:left="0"/>
        <w:jc w:val="both"/>
        <w:rPr>
          <w:sz w:val="24"/>
          <w:szCs w:val="24"/>
        </w:rPr>
      </w:pPr>
      <w:r w:rsidRPr="00AF76D4">
        <w:rPr>
          <w:rFonts w:ascii="Arial" w:hAnsi="Arial" w:cs="Arial"/>
          <w:b/>
          <w:bCs/>
          <w:sz w:val="24"/>
          <w:szCs w:val="24"/>
        </w:rPr>
        <w:t xml:space="preserve"> </w:t>
      </w:r>
      <w:r w:rsidR="003E71EB" w:rsidRPr="00AF76D4">
        <w:rPr>
          <w:rFonts w:ascii="Arial" w:hAnsi="Arial" w:cs="Arial"/>
          <w:b/>
          <w:bCs/>
          <w:sz w:val="24"/>
          <w:szCs w:val="24"/>
        </w:rPr>
        <w:t>1</w:t>
      </w:r>
      <w:r w:rsidR="00462D6B" w:rsidRPr="00AF76D4">
        <w:rPr>
          <w:rFonts w:ascii="Arial" w:hAnsi="Arial" w:cs="Arial"/>
          <w:b/>
          <w:bCs/>
          <w:sz w:val="24"/>
          <w:szCs w:val="24"/>
        </w:rPr>
        <w:t xml:space="preserve">) </w:t>
      </w:r>
      <w:r w:rsidR="00DA2BB2">
        <w:rPr>
          <w:rFonts w:ascii="Arial" w:hAnsi="Arial" w:cs="Arial"/>
          <w:b/>
          <w:bCs/>
          <w:sz w:val="24"/>
          <w:szCs w:val="24"/>
        </w:rPr>
        <w:t>Rekapitulace od předsedkyně</w:t>
      </w:r>
    </w:p>
    <w:p w14:paraId="2D0C3468" w14:textId="77777777" w:rsidR="00501A27" w:rsidRDefault="00501A27">
      <w:pPr>
        <w:jc w:val="both"/>
        <w:rPr>
          <w:rFonts w:ascii="Times New Roman" w:hAnsi="Times New Roman" w:cs="Times New Roman"/>
          <w:sz w:val="24"/>
          <w:szCs w:val="24"/>
        </w:rPr>
      </w:pPr>
    </w:p>
    <w:p w14:paraId="25B56C66" w14:textId="574899EB" w:rsidR="00501A27" w:rsidRDefault="00EA2B9B">
      <w:pPr>
        <w:jc w:val="both"/>
        <w:rPr>
          <w:rFonts w:ascii="Times New Roman" w:hAnsi="Times New Roman" w:cs="Times New Roman"/>
          <w:sz w:val="24"/>
          <w:szCs w:val="24"/>
        </w:rPr>
      </w:pPr>
      <w:r>
        <w:rPr>
          <w:rFonts w:ascii="Times New Roman" w:hAnsi="Times New Roman" w:cs="Times New Roman"/>
          <w:sz w:val="24"/>
          <w:szCs w:val="24"/>
        </w:rPr>
        <w:t xml:space="preserve">Předsedkyně Spolku </w:t>
      </w:r>
      <w:r w:rsidR="00DA2BB2">
        <w:rPr>
          <w:rFonts w:ascii="Times New Roman" w:hAnsi="Times New Roman" w:cs="Times New Roman"/>
          <w:sz w:val="24"/>
          <w:szCs w:val="24"/>
        </w:rPr>
        <w:t>nás prostřednictvím online platformy seznámila se stavem spolkového účtu, k dnešnímu dni je stav 107 842,- Kč.</w:t>
      </w:r>
      <w:r w:rsidR="00CF0D52">
        <w:rPr>
          <w:rFonts w:ascii="Times New Roman" w:hAnsi="Times New Roman" w:cs="Times New Roman"/>
          <w:sz w:val="24"/>
          <w:szCs w:val="24"/>
        </w:rPr>
        <w:t xml:space="preserve"> Dále nás informovala</w:t>
      </w:r>
      <w:r w:rsidR="00060A7D">
        <w:rPr>
          <w:rFonts w:ascii="Times New Roman" w:hAnsi="Times New Roman" w:cs="Times New Roman"/>
          <w:sz w:val="24"/>
          <w:szCs w:val="24"/>
        </w:rPr>
        <w:t>,</w:t>
      </w:r>
      <w:r w:rsidR="00CF0D52">
        <w:rPr>
          <w:rFonts w:ascii="Times New Roman" w:hAnsi="Times New Roman" w:cs="Times New Roman"/>
          <w:sz w:val="24"/>
          <w:szCs w:val="24"/>
        </w:rPr>
        <w:t xml:space="preserve"> že se p. Matějková opět zhostila přípravy podkladů pro daňové přiznání.</w:t>
      </w:r>
      <w:r w:rsidR="005347D4">
        <w:rPr>
          <w:rFonts w:ascii="Times New Roman" w:hAnsi="Times New Roman" w:cs="Times New Roman"/>
          <w:sz w:val="24"/>
          <w:szCs w:val="24"/>
        </w:rPr>
        <w:t xml:space="preserve"> </w:t>
      </w:r>
    </w:p>
    <w:p w14:paraId="175B82E0" w14:textId="77777777" w:rsidR="00E7780D" w:rsidRDefault="00E7780D">
      <w:pPr>
        <w:jc w:val="both"/>
        <w:rPr>
          <w:rFonts w:ascii="Times New Roman" w:hAnsi="Times New Roman" w:cs="Times New Roman"/>
          <w:sz w:val="24"/>
          <w:szCs w:val="24"/>
        </w:rPr>
      </w:pPr>
    </w:p>
    <w:p w14:paraId="53998201" w14:textId="77777777" w:rsidR="00EA2B9B" w:rsidRDefault="00EA2B9B">
      <w:pPr>
        <w:jc w:val="both"/>
        <w:rPr>
          <w:sz w:val="24"/>
          <w:szCs w:val="24"/>
        </w:rPr>
      </w:pPr>
    </w:p>
    <w:p w14:paraId="710E259D" w14:textId="02CBBB9E" w:rsidR="00AF76D4" w:rsidRDefault="00E7780D" w:rsidP="000213F8">
      <w:pPr>
        <w:jc w:val="both"/>
        <w:rPr>
          <w:b/>
          <w:bCs/>
          <w:sz w:val="24"/>
          <w:szCs w:val="24"/>
        </w:rPr>
      </w:pPr>
      <w:r w:rsidRPr="00AF76D4">
        <w:rPr>
          <w:b/>
          <w:bCs/>
          <w:sz w:val="24"/>
          <w:szCs w:val="24"/>
        </w:rPr>
        <w:t xml:space="preserve"> 2) </w:t>
      </w:r>
      <w:r w:rsidR="005347D4">
        <w:rPr>
          <w:b/>
          <w:bCs/>
          <w:sz w:val="24"/>
          <w:szCs w:val="24"/>
        </w:rPr>
        <w:t>Návrhy na proplacení</w:t>
      </w:r>
    </w:p>
    <w:p w14:paraId="5A5ACCB7" w14:textId="77777777" w:rsidR="000213F8" w:rsidRDefault="000213F8" w:rsidP="000213F8">
      <w:pPr>
        <w:jc w:val="both"/>
        <w:rPr>
          <w:rFonts w:ascii="Times New Roman" w:hAnsi="Times New Roman" w:cs="Times New Roman"/>
          <w:b/>
          <w:bCs/>
          <w:sz w:val="24"/>
          <w:szCs w:val="24"/>
        </w:rPr>
      </w:pPr>
    </w:p>
    <w:p w14:paraId="739A8FF8" w14:textId="3BAF0620" w:rsidR="00CF0D52" w:rsidRDefault="00CF0D52" w:rsidP="000213F8">
      <w:pPr>
        <w:jc w:val="both"/>
        <w:rPr>
          <w:rFonts w:ascii="Times New Roman" w:hAnsi="Times New Roman" w:cs="Times New Roman"/>
          <w:bCs/>
          <w:sz w:val="24"/>
          <w:szCs w:val="24"/>
        </w:rPr>
      </w:pPr>
      <w:r>
        <w:rPr>
          <w:rFonts w:ascii="Times New Roman" w:hAnsi="Times New Roman" w:cs="Times New Roman"/>
          <w:bCs/>
          <w:sz w:val="24"/>
          <w:szCs w:val="24"/>
        </w:rPr>
        <w:t>Pan ředitel Kramář nás požádal o proplacení dopravy na lyžařský výcvik do Janských Lázní a zpět a také o proplacení dopravy v rámci projektového dne – bruslení Čáslav. Na online platformě panuje shoda, že tyto částky proplatíme v plné výši.</w:t>
      </w:r>
    </w:p>
    <w:p w14:paraId="406D49A5" w14:textId="147E3C00" w:rsidR="00CF0D52" w:rsidRDefault="00CF0D52" w:rsidP="000213F8">
      <w:pPr>
        <w:jc w:val="both"/>
        <w:rPr>
          <w:rFonts w:ascii="Times New Roman" w:hAnsi="Times New Roman" w:cs="Times New Roman"/>
          <w:bCs/>
          <w:sz w:val="24"/>
          <w:szCs w:val="24"/>
        </w:rPr>
      </w:pPr>
      <w:r>
        <w:rPr>
          <w:rFonts w:ascii="Times New Roman" w:hAnsi="Times New Roman" w:cs="Times New Roman"/>
          <w:bCs/>
          <w:sz w:val="24"/>
          <w:szCs w:val="24"/>
        </w:rPr>
        <w:t>Dále pan ředitel vznesl dotaz, zda Spolek bude přispívat na školní vý</w:t>
      </w:r>
      <w:r w:rsidR="00060A7D">
        <w:rPr>
          <w:rFonts w:ascii="Times New Roman" w:hAnsi="Times New Roman" w:cs="Times New Roman"/>
          <w:bCs/>
          <w:sz w:val="24"/>
          <w:szCs w:val="24"/>
        </w:rPr>
        <w:t>lety, drobné odměny a upomínkový</w:t>
      </w:r>
      <w:r>
        <w:rPr>
          <w:rFonts w:ascii="Times New Roman" w:hAnsi="Times New Roman" w:cs="Times New Roman"/>
          <w:bCs/>
          <w:sz w:val="24"/>
          <w:szCs w:val="24"/>
        </w:rPr>
        <w:t xml:space="preserve"> dárek pro 9. třídu.</w:t>
      </w:r>
    </w:p>
    <w:p w14:paraId="668CB1C5" w14:textId="57F589B4" w:rsidR="00CF0D52" w:rsidRDefault="00CF0D52" w:rsidP="00CF0D52">
      <w:pPr>
        <w:pStyle w:val="Odstavecseseznamem"/>
        <w:numPr>
          <w:ilvl w:val="0"/>
          <w:numId w:val="13"/>
        </w:numPr>
        <w:jc w:val="both"/>
        <w:rPr>
          <w:bCs/>
          <w:sz w:val="24"/>
          <w:szCs w:val="24"/>
        </w:rPr>
      </w:pPr>
      <w:r>
        <w:rPr>
          <w:bCs/>
          <w:sz w:val="24"/>
          <w:szCs w:val="24"/>
        </w:rPr>
        <w:t>Žádost p. ředitele o proplacení částky 10 214,- a 8568,- Kč za dopravu na LV do Janských Lázní</w:t>
      </w:r>
    </w:p>
    <w:p w14:paraId="1178F8E4" w14:textId="47DA941C" w:rsidR="00CF0D52" w:rsidRDefault="00CF0D52" w:rsidP="00CF0D52">
      <w:pPr>
        <w:pStyle w:val="Odstavecseseznamem"/>
        <w:jc w:val="both"/>
        <w:rPr>
          <w:b/>
          <w:bCs/>
          <w:sz w:val="24"/>
          <w:szCs w:val="24"/>
        </w:rPr>
      </w:pPr>
      <w:r>
        <w:rPr>
          <w:b/>
          <w:bCs/>
          <w:sz w:val="24"/>
          <w:szCs w:val="24"/>
        </w:rPr>
        <w:t>Pro: 12</w:t>
      </w:r>
      <w:r>
        <w:rPr>
          <w:b/>
          <w:bCs/>
          <w:sz w:val="24"/>
          <w:szCs w:val="24"/>
        </w:rPr>
        <w:tab/>
      </w:r>
      <w:r>
        <w:rPr>
          <w:b/>
          <w:bCs/>
          <w:sz w:val="24"/>
          <w:szCs w:val="24"/>
        </w:rPr>
        <w:tab/>
        <w:t>Proti: 0</w:t>
      </w:r>
      <w:r>
        <w:rPr>
          <w:b/>
          <w:bCs/>
          <w:sz w:val="24"/>
          <w:szCs w:val="24"/>
        </w:rPr>
        <w:tab/>
      </w:r>
      <w:r>
        <w:rPr>
          <w:b/>
          <w:bCs/>
          <w:sz w:val="24"/>
          <w:szCs w:val="24"/>
        </w:rPr>
        <w:tab/>
        <w:t>Zdržel se: 0</w:t>
      </w:r>
    </w:p>
    <w:p w14:paraId="3DB630C0" w14:textId="77777777" w:rsidR="00CF0D52" w:rsidRDefault="00CF0D52" w:rsidP="00CF0D52">
      <w:pPr>
        <w:pStyle w:val="Odstavecseseznamem"/>
        <w:jc w:val="both"/>
        <w:rPr>
          <w:bCs/>
          <w:sz w:val="24"/>
          <w:szCs w:val="24"/>
        </w:rPr>
      </w:pPr>
    </w:p>
    <w:p w14:paraId="307DF705" w14:textId="584C12C5" w:rsidR="00CF0D52" w:rsidRDefault="00CF0D52" w:rsidP="00CF0D52">
      <w:pPr>
        <w:pStyle w:val="Odstavecseseznamem"/>
        <w:numPr>
          <w:ilvl w:val="0"/>
          <w:numId w:val="13"/>
        </w:numPr>
        <w:jc w:val="both"/>
        <w:rPr>
          <w:bCs/>
          <w:sz w:val="24"/>
          <w:szCs w:val="24"/>
        </w:rPr>
      </w:pPr>
      <w:r>
        <w:rPr>
          <w:bCs/>
          <w:sz w:val="24"/>
          <w:szCs w:val="24"/>
        </w:rPr>
        <w:t>žádost p. ředitele o proplacení částky 7200,- Kč za dopravu na bruslení do Čáslavi</w:t>
      </w:r>
    </w:p>
    <w:p w14:paraId="3B663F87" w14:textId="3DEFFCA1" w:rsidR="00CF0D52" w:rsidRPr="00CF0D52" w:rsidRDefault="00CF0D52" w:rsidP="00CF0D52">
      <w:pPr>
        <w:pStyle w:val="Odstavecseseznamem"/>
        <w:jc w:val="both"/>
        <w:rPr>
          <w:b/>
          <w:bCs/>
          <w:sz w:val="24"/>
          <w:szCs w:val="24"/>
        </w:rPr>
      </w:pPr>
      <w:r>
        <w:rPr>
          <w:b/>
          <w:bCs/>
          <w:sz w:val="24"/>
          <w:szCs w:val="24"/>
        </w:rPr>
        <w:t>Pro: 12</w:t>
      </w:r>
      <w:r>
        <w:rPr>
          <w:b/>
          <w:bCs/>
          <w:sz w:val="24"/>
          <w:szCs w:val="24"/>
        </w:rPr>
        <w:tab/>
      </w:r>
      <w:r>
        <w:rPr>
          <w:b/>
          <w:bCs/>
          <w:sz w:val="24"/>
          <w:szCs w:val="24"/>
        </w:rPr>
        <w:tab/>
        <w:t>Proti: 0</w:t>
      </w:r>
      <w:r>
        <w:rPr>
          <w:b/>
          <w:bCs/>
          <w:sz w:val="24"/>
          <w:szCs w:val="24"/>
        </w:rPr>
        <w:tab/>
      </w:r>
      <w:r>
        <w:rPr>
          <w:b/>
          <w:bCs/>
          <w:sz w:val="24"/>
          <w:szCs w:val="24"/>
        </w:rPr>
        <w:tab/>
        <w:t>Zdržel se: 0</w:t>
      </w:r>
    </w:p>
    <w:p w14:paraId="482D9DC6" w14:textId="77777777" w:rsidR="00CF0D52" w:rsidRPr="00CF0D52" w:rsidRDefault="00CF0D52" w:rsidP="00CF0D52">
      <w:pPr>
        <w:pStyle w:val="Odstavecseseznamem"/>
        <w:jc w:val="both"/>
        <w:rPr>
          <w:bCs/>
          <w:sz w:val="24"/>
          <w:szCs w:val="24"/>
        </w:rPr>
      </w:pPr>
    </w:p>
    <w:p w14:paraId="0CE6970F" w14:textId="77777777" w:rsidR="0041283C" w:rsidRDefault="0041283C" w:rsidP="0041283C">
      <w:pPr>
        <w:pStyle w:val="Odstavecseseznamem"/>
        <w:jc w:val="both"/>
        <w:rPr>
          <w:b/>
          <w:bCs/>
          <w:sz w:val="24"/>
          <w:szCs w:val="24"/>
        </w:rPr>
      </w:pPr>
    </w:p>
    <w:p w14:paraId="053DC10B" w14:textId="70E98BE5" w:rsidR="0041283C" w:rsidRPr="0041283C" w:rsidRDefault="0041283C" w:rsidP="0041283C">
      <w:pPr>
        <w:pStyle w:val="Odstavecseseznamem"/>
        <w:numPr>
          <w:ilvl w:val="0"/>
          <w:numId w:val="13"/>
        </w:numPr>
        <w:jc w:val="both"/>
        <w:rPr>
          <w:bCs/>
          <w:sz w:val="24"/>
          <w:szCs w:val="24"/>
        </w:rPr>
      </w:pPr>
      <w:r w:rsidRPr="0041283C">
        <w:rPr>
          <w:bCs/>
          <w:sz w:val="24"/>
          <w:szCs w:val="24"/>
        </w:rPr>
        <w:t>žádost jednotlivých třídních</w:t>
      </w:r>
      <w:r>
        <w:rPr>
          <w:bCs/>
          <w:sz w:val="24"/>
          <w:szCs w:val="24"/>
        </w:rPr>
        <w:t xml:space="preserve"> učitelů</w:t>
      </w:r>
      <w:r w:rsidRPr="0041283C">
        <w:rPr>
          <w:bCs/>
          <w:sz w:val="24"/>
          <w:szCs w:val="24"/>
        </w:rPr>
        <w:t xml:space="preserve"> o uvolnění částky 30000,00 Kč jako příspěvek na v</w:t>
      </w:r>
      <w:r w:rsidR="00CF0D52">
        <w:rPr>
          <w:bCs/>
          <w:sz w:val="24"/>
          <w:szCs w:val="24"/>
        </w:rPr>
        <w:t>ýlety (3000 Kč pro každou třídu)</w:t>
      </w:r>
    </w:p>
    <w:p w14:paraId="4D0EDF71" w14:textId="759BD1DA" w:rsidR="0041283C" w:rsidRDefault="00CF0D52" w:rsidP="0041283C">
      <w:pPr>
        <w:pStyle w:val="Odstavecseseznamem"/>
        <w:jc w:val="both"/>
        <w:rPr>
          <w:bCs/>
          <w:sz w:val="24"/>
          <w:szCs w:val="24"/>
        </w:rPr>
      </w:pPr>
      <w:r>
        <w:rPr>
          <w:b/>
          <w:bCs/>
          <w:sz w:val="24"/>
          <w:szCs w:val="24"/>
        </w:rPr>
        <w:t>Pro: 12</w:t>
      </w:r>
      <w:r w:rsidR="0041283C">
        <w:rPr>
          <w:b/>
          <w:bCs/>
          <w:sz w:val="24"/>
          <w:szCs w:val="24"/>
        </w:rPr>
        <w:tab/>
      </w:r>
      <w:r w:rsidR="0041283C">
        <w:rPr>
          <w:b/>
          <w:bCs/>
          <w:sz w:val="24"/>
          <w:szCs w:val="24"/>
        </w:rPr>
        <w:tab/>
        <w:t>Proti: 0</w:t>
      </w:r>
      <w:r w:rsidR="0041283C">
        <w:rPr>
          <w:b/>
          <w:bCs/>
          <w:sz w:val="24"/>
          <w:szCs w:val="24"/>
        </w:rPr>
        <w:tab/>
      </w:r>
      <w:r w:rsidR="0041283C">
        <w:rPr>
          <w:b/>
          <w:bCs/>
          <w:sz w:val="24"/>
          <w:szCs w:val="24"/>
        </w:rPr>
        <w:tab/>
        <w:t>Zdržel se: 0</w:t>
      </w:r>
    </w:p>
    <w:p w14:paraId="21B3AE94" w14:textId="77777777" w:rsidR="0041283C" w:rsidRDefault="0041283C" w:rsidP="0041283C">
      <w:pPr>
        <w:jc w:val="both"/>
        <w:rPr>
          <w:bCs/>
          <w:sz w:val="24"/>
          <w:szCs w:val="24"/>
        </w:rPr>
      </w:pPr>
    </w:p>
    <w:p w14:paraId="2085C6D8" w14:textId="54B51879" w:rsidR="0041283C" w:rsidRPr="0041283C" w:rsidRDefault="0041283C" w:rsidP="0041283C">
      <w:pPr>
        <w:pStyle w:val="Odstavecseseznamem"/>
        <w:numPr>
          <w:ilvl w:val="0"/>
          <w:numId w:val="13"/>
        </w:numPr>
        <w:jc w:val="both"/>
        <w:rPr>
          <w:bCs/>
          <w:sz w:val="24"/>
          <w:szCs w:val="24"/>
        </w:rPr>
      </w:pPr>
      <w:r w:rsidRPr="0041283C">
        <w:rPr>
          <w:bCs/>
          <w:sz w:val="24"/>
          <w:szCs w:val="24"/>
        </w:rPr>
        <w:t>žádost jednotlivých třídních učitelů o příspěvek na odměny v rámci jednotlivých tříd (1. -8. třída). Celkem se jedná o částku 13500,00 Kč</w:t>
      </w:r>
    </w:p>
    <w:p w14:paraId="6C4F7463" w14:textId="747459A5" w:rsidR="0041283C" w:rsidRDefault="00CF0D52" w:rsidP="0041283C">
      <w:pPr>
        <w:pStyle w:val="Odstavecseseznamem"/>
        <w:jc w:val="both"/>
        <w:rPr>
          <w:b/>
          <w:bCs/>
          <w:sz w:val="24"/>
          <w:szCs w:val="24"/>
        </w:rPr>
      </w:pPr>
      <w:r>
        <w:rPr>
          <w:b/>
          <w:bCs/>
          <w:sz w:val="24"/>
          <w:szCs w:val="24"/>
        </w:rPr>
        <w:t>Pro: 12</w:t>
      </w:r>
      <w:r w:rsidR="0041283C">
        <w:rPr>
          <w:b/>
          <w:bCs/>
          <w:sz w:val="24"/>
          <w:szCs w:val="24"/>
        </w:rPr>
        <w:tab/>
      </w:r>
      <w:r w:rsidR="0041283C">
        <w:rPr>
          <w:b/>
          <w:bCs/>
          <w:sz w:val="24"/>
          <w:szCs w:val="24"/>
        </w:rPr>
        <w:tab/>
        <w:t>Proti: 0</w:t>
      </w:r>
      <w:r w:rsidR="0041283C">
        <w:rPr>
          <w:b/>
          <w:bCs/>
          <w:sz w:val="24"/>
          <w:szCs w:val="24"/>
        </w:rPr>
        <w:tab/>
      </w:r>
      <w:r w:rsidR="0041283C">
        <w:rPr>
          <w:b/>
          <w:bCs/>
          <w:sz w:val="24"/>
          <w:szCs w:val="24"/>
        </w:rPr>
        <w:tab/>
        <w:t>Zdržel se: 0</w:t>
      </w:r>
    </w:p>
    <w:p w14:paraId="34D2F1A7" w14:textId="77777777" w:rsidR="00CF0D52" w:rsidRDefault="00CF0D52" w:rsidP="0041283C">
      <w:pPr>
        <w:pStyle w:val="Odstavecseseznamem"/>
        <w:jc w:val="both"/>
        <w:rPr>
          <w:b/>
          <w:bCs/>
          <w:sz w:val="24"/>
          <w:szCs w:val="24"/>
        </w:rPr>
      </w:pPr>
    </w:p>
    <w:p w14:paraId="0114B3E8" w14:textId="09B14881" w:rsidR="00CF0D52" w:rsidRPr="0041283C" w:rsidRDefault="00CF0D52" w:rsidP="00CF0D52">
      <w:pPr>
        <w:pStyle w:val="Odstavecseseznamem"/>
        <w:numPr>
          <w:ilvl w:val="0"/>
          <w:numId w:val="13"/>
        </w:numPr>
        <w:jc w:val="both"/>
        <w:rPr>
          <w:bCs/>
          <w:sz w:val="24"/>
          <w:szCs w:val="24"/>
        </w:rPr>
      </w:pPr>
      <w:r>
        <w:rPr>
          <w:bCs/>
          <w:sz w:val="24"/>
          <w:szCs w:val="24"/>
        </w:rPr>
        <w:lastRenderedPageBreak/>
        <w:t xml:space="preserve">žádost p. uč. J. </w:t>
      </w:r>
      <w:proofErr w:type="spellStart"/>
      <w:r>
        <w:rPr>
          <w:bCs/>
          <w:sz w:val="24"/>
          <w:szCs w:val="24"/>
        </w:rPr>
        <w:t>Kockové</w:t>
      </w:r>
      <w:proofErr w:type="spellEnd"/>
      <w:r>
        <w:rPr>
          <w:bCs/>
          <w:sz w:val="24"/>
          <w:szCs w:val="24"/>
        </w:rPr>
        <w:t xml:space="preserve"> na uvolnění 7656</w:t>
      </w:r>
      <w:r w:rsidRPr="0041283C">
        <w:rPr>
          <w:bCs/>
          <w:sz w:val="24"/>
          <w:szCs w:val="24"/>
        </w:rPr>
        <w:t xml:space="preserve">,00 Kč, financoval by se jimi dar pro odcházející devátou třídu. Každé dítě by dostalo Kuchařku pro teenagery. </w:t>
      </w:r>
    </w:p>
    <w:p w14:paraId="12467A6A" w14:textId="08233E04" w:rsidR="00CF0D52" w:rsidRDefault="00CF0D52" w:rsidP="00CF0D52">
      <w:pPr>
        <w:pStyle w:val="Odstavecseseznamem"/>
        <w:jc w:val="both"/>
        <w:rPr>
          <w:b/>
          <w:bCs/>
          <w:sz w:val="24"/>
          <w:szCs w:val="24"/>
        </w:rPr>
      </w:pPr>
      <w:r>
        <w:rPr>
          <w:b/>
          <w:bCs/>
          <w:sz w:val="24"/>
          <w:szCs w:val="24"/>
        </w:rPr>
        <w:t>Pro: 3</w:t>
      </w:r>
      <w:r>
        <w:rPr>
          <w:b/>
          <w:bCs/>
          <w:sz w:val="24"/>
          <w:szCs w:val="24"/>
        </w:rPr>
        <w:tab/>
      </w:r>
      <w:r>
        <w:rPr>
          <w:b/>
          <w:bCs/>
          <w:sz w:val="24"/>
          <w:szCs w:val="24"/>
        </w:rPr>
        <w:tab/>
      </w:r>
      <w:r w:rsidR="008552B9">
        <w:rPr>
          <w:b/>
          <w:bCs/>
          <w:sz w:val="24"/>
          <w:szCs w:val="24"/>
        </w:rPr>
        <w:tab/>
      </w:r>
      <w:r>
        <w:rPr>
          <w:b/>
          <w:bCs/>
          <w:sz w:val="24"/>
          <w:szCs w:val="24"/>
        </w:rPr>
        <w:t>Proti: 9</w:t>
      </w:r>
      <w:r>
        <w:rPr>
          <w:b/>
          <w:bCs/>
          <w:sz w:val="24"/>
          <w:szCs w:val="24"/>
        </w:rPr>
        <w:tab/>
      </w:r>
      <w:r>
        <w:rPr>
          <w:b/>
          <w:bCs/>
          <w:sz w:val="24"/>
          <w:szCs w:val="24"/>
        </w:rPr>
        <w:tab/>
        <w:t>Zdržel se: 0</w:t>
      </w:r>
    </w:p>
    <w:p w14:paraId="28C80033" w14:textId="365EC6C1" w:rsidR="00CF0D52" w:rsidRDefault="00CF0D52" w:rsidP="00CF0D52">
      <w:pPr>
        <w:pStyle w:val="Odstavecseseznamem"/>
        <w:jc w:val="both"/>
        <w:rPr>
          <w:bCs/>
          <w:sz w:val="24"/>
          <w:szCs w:val="24"/>
        </w:rPr>
      </w:pPr>
      <w:r>
        <w:rPr>
          <w:bCs/>
          <w:sz w:val="24"/>
          <w:szCs w:val="24"/>
        </w:rPr>
        <w:t>N</w:t>
      </w:r>
      <w:r w:rsidR="008552B9">
        <w:rPr>
          <w:bCs/>
          <w:sz w:val="24"/>
          <w:szCs w:val="24"/>
        </w:rPr>
        <w:t>ákup knihy zamítnut.</w:t>
      </w:r>
    </w:p>
    <w:p w14:paraId="6F7353B2" w14:textId="77777777" w:rsidR="008552B9" w:rsidRDefault="008552B9" w:rsidP="00CF0D52">
      <w:pPr>
        <w:pStyle w:val="Odstavecseseznamem"/>
        <w:jc w:val="both"/>
        <w:rPr>
          <w:bCs/>
          <w:sz w:val="24"/>
          <w:szCs w:val="24"/>
        </w:rPr>
      </w:pPr>
    </w:p>
    <w:p w14:paraId="21EF5FE9" w14:textId="49D0816C" w:rsidR="008C4900" w:rsidRPr="008552B9" w:rsidRDefault="008552B9" w:rsidP="008C4900">
      <w:pPr>
        <w:pStyle w:val="Odstavecseseznamem"/>
        <w:numPr>
          <w:ilvl w:val="0"/>
          <w:numId w:val="13"/>
        </w:numPr>
        <w:jc w:val="both"/>
        <w:rPr>
          <w:bCs/>
          <w:sz w:val="24"/>
          <w:szCs w:val="24"/>
        </w:rPr>
      </w:pPr>
      <w:r>
        <w:rPr>
          <w:bCs/>
          <w:sz w:val="24"/>
          <w:szCs w:val="24"/>
        </w:rPr>
        <w:t xml:space="preserve">následně se delegáti dohodli, že bude uvolněna částka 350,- Kč na každého žáka 9. třídy, aby jim p. </w:t>
      </w:r>
      <w:proofErr w:type="spellStart"/>
      <w:r>
        <w:rPr>
          <w:bCs/>
          <w:sz w:val="24"/>
          <w:szCs w:val="24"/>
        </w:rPr>
        <w:t>Kocková</w:t>
      </w:r>
      <w:proofErr w:type="spellEnd"/>
      <w:r>
        <w:rPr>
          <w:bCs/>
          <w:sz w:val="24"/>
          <w:szCs w:val="24"/>
        </w:rPr>
        <w:t xml:space="preserve"> mohla zakoupit jiný vhodný dárek, vzhledem k tomu, že výše jmenovaná kuchařka se dávala předchozí odcházející třídě</w:t>
      </w:r>
      <w:r w:rsidR="00060A7D">
        <w:rPr>
          <w:bCs/>
          <w:sz w:val="24"/>
          <w:szCs w:val="24"/>
        </w:rPr>
        <w:t>.</w:t>
      </w:r>
    </w:p>
    <w:p w14:paraId="28DF9E88" w14:textId="0881620C" w:rsidR="008C4900" w:rsidRPr="008552B9" w:rsidRDefault="008552B9" w:rsidP="008552B9">
      <w:pPr>
        <w:ind w:left="720"/>
        <w:jc w:val="both"/>
        <w:rPr>
          <w:rFonts w:ascii="Times New Roman" w:hAnsi="Times New Roman" w:cs="Times New Roman"/>
          <w:bCs/>
          <w:sz w:val="24"/>
          <w:szCs w:val="24"/>
        </w:rPr>
      </w:pPr>
      <w:r w:rsidRPr="008552B9">
        <w:rPr>
          <w:rFonts w:ascii="Times New Roman" w:hAnsi="Times New Roman" w:cs="Times New Roman"/>
          <w:b/>
          <w:bCs/>
          <w:sz w:val="24"/>
          <w:szCs w:val="24"/>
        </w:rPr>
        <w:t>Pro: 12</w:t>
      </w:r>
      <w:r w:rsidRPr="008552B9">
        <w:rPr>
          <w:rFonts w:ascii="Times New Roman" w:hAnsi="Times New Roman" w:cs="Times New Roman"/>
          <w:b/>
          <w:bCs/>
          <w:sz w:val="24"/>
          <w:szCs w:val="24"/>
        </w:rPr>
        <w:tab/>
      </w:r>
      <w:r w:rsidRPr="008552B9">
        <w:rPr>
          <w:rFonts w:ascii="Times New Roman" w:hAnsi="Times New Roman" w:cs="Times New Roman"/>
          <w:b/>
          <w:bCs/>
          <w:sz w:val="24"/>
          <w:szCs w:val="24"/>
        </w:rPr>
        <w:tab/>
        <w:t>Proti: 0</w:t>
      </w:r>
      <w:r w:rsidRPr="008552B9">
        <w:rPr>
          <w:rFonts w:ascii="Times New Roman" w:hAnsi="Times New Roman" w:cs="Times New Roman"/>
          <w:b/>
          <w:bCs/>
          <w:sz w:val="24"/>
          <w:szCs w:val="24"/>
        </w:rPr>
        <w:tab/>
      </w:r>
      <w:r w:rsidRPr="008552B9">
        <w:rPr>
          <w:rFonts w:ascii="Times New Roman" w:hAnsi="Times New Roman" w:cs="Times New Roman"/>
          <w:b/>
          <w:bCs/>
          <w:sz w:val="24"/>
          <w:szCs w:val="24"/>
        </w:rPr>
        <w:tab/>
        <w:t>Zdržel se: 0</w:t>
      </w:r>
    </w:p>
    <w:p w14:paraId="4D8A156D" w14:textId="77777777" w:rsidR="0041283C" w:rsidRDefault="0041283C" w:rsidP="0041283C">
      <w:pPr>
        <w:pStyle w:val="Odstavecseseznamem"/>
        <w:jc w:val="both"/>
        <w:rPr>
          <w:b/>
          <w:bCs/>
          <w:sz w:val="24"/>
          <w:szCs w:val="24"/>
        </w:rPr>
      </w:pPr>
    </w:p>
    <w:p w14:paraId="4564DDC6" w14:textId="77777777" w:rsidR="0041283C" w:rsidRPr="0041283C" w:rsidRDefault="0041283C" w:rsidP="0041283C">
      <w:pPr>
        <w:pStyle w:val="Odstavecseseznamem"/>
        <w:jc w:val="both"/>
        <w:rPr>
          <w:rFonts w:ascii="Arial" w:hAnsi="Arial" w:cs="Arial"/>
          <w:bCs/>
          <w:sz w:val="24"/>
          <w:szCs w:val="24"/>
        </w:rPr>
      </w:pPr>
    </w:p>
    <w:p w14:paraId="1AF25EDA" w14:textId="43C6E6C2" w:rsidR="00AF5B41" w:rsidRDefault="00AF76D4" w:rsidP="0041283C">
      <w:pPr>
        <w:jc w:val="both"/>
        <w:rPr>
          <w:b/>
          <w:bCs/>
          <w:sz w:val="24"/>
          <w:szCs w:val="24"/>
        </w:rPr>
      </w:pPr>
      <w:r w:rsidRPr="0041283C">
        <w:rPr>
          <w:b/>
          <w:bCs/>
          <w:sz w:val="24"/>
          <w:szCs w:val="24"/>
        </w:rPr>
        <w:t xml:space="preserve"> 3</w:t>
      </w:r>
      <w:r w:rsidR="0041283C" w:rsidRPr="0041283C">
        <w:rPr>
          <w:b/>
          <w:bCs/>
          <w:sz w:val="24"/>
          <w:szCs w:val="24"/>
        </w:rPr>
        <w:t xml:space="preserve">) </w:t>
      </w:r>
      <w:r w:rsidR="008552B9">
        <w:rPr>
          <w:b/>
          <w:bCs/>
          <w:sz w:val="24"/>
          <w:szCs w:val="24"/>
        </w:rPr>
        <w:t>Preventivní programy</w:t>
      </w:r>
    </w:p>
    <w:p w14:paraId="34BCA306" w14:textId="77777777" w:rsidR="008552B9" w:rsidRDefault="008552B9" w:rsidP="0041283C">
      <w:pPr>
        <w:jc w:val="both"/>
        <w:rPr>
          <w:b/>
          <w:bCs/>
          <w:sz w:val="24"/>
          <w:szCs w:val="24"/>
        </w:rPr>
      </w:pPr>
    </w:p>
    <w:p w14:paraId="408F888D" w14:textId="3AAC6199" w:rsidR="008552B9" w:rsidRDefault="008552B9" w:rsidP="0041283C">
      <w:pPr>
        <w:jc w:val="both"/>
        <w:rPr>
          <w:rFonts w:ascii="Times New Roman" w:hAnsi="Times New Roman" w:cs="Times New Roman"/>
          <w:bCs/>
          <w:sz w:val="24"/>
          <w:szCs w:val="24"/>
        </w:rPr>
      </w:pPr>
      <w:r w:rsidRPr="008552B9">
        <w:rPr>
          <w:rFonts w:ascii="Times New Roman" w:hAnsi="Times New Roman" w:cs="Times New Roman"/>
          <w:bCs/>
          <w:sz w:val="24"/>
          <w:szCs w:val="24"/>
        </w:rPr>
        <w:t>V </w:t>
      </w:r>
      <w:r>
        <w:rPr>
          <w:rFonts w:ascii="Times New Roman" w:hAnsi="Times New Roman" w:cs="Times New Roman"/>
          <w:bCs/>
          <w:sz w:val="24"/>
          <w:szCs w:val="24"/>
        </w:rPr>
        <w:t>rámc</w:t>
      </w:r>
      <w:r w:rsidRPr="008552B9">
        <w:rPr>
          <w:rFonts w:ascii="Times New Roman" w:hAnsi="Times New Roman" w:cs="Times New Roman"/>
          <w:bCs/>
          <w:sz w:val="24"/>
          <w:szCs w:val="24"/>
        </w:rPr>
        <w:t xml:space="preserve">i Spolku </w:t>
      </w:r>
      <w:r>
        <w:rPr>
          <w:rFonts w:ascii="Times New Roman" w:hAnsi="Times New Roman" w:cs="Times New Roman"/>
          <w:bCs/>
          <w:sz w:val="24"/>
          <w:szCs w:val="24"/>
        </w:rPr>
        <w:t>panuje všeobecná shoda na podpoře preventivních programů pro děti, případně i pro rodiče. Jeden z podnětů dodala na online platformě předsedkyně Mgr. L. Macháčková, jedná se o workshop pro děti a rodiče na téma IT gramotnosti.</w:t>
      </w:r>
    </w:p>
    <w:p w14:paraId="7CB158E6" w14:textId="25BCC2BF" w:rsidR="008552B9" w:rsidRPr="008552B9" w:rsidRDefault="008552B9" w:rsidP="0041283C">
      <w:pPr>
        <w:jc w:val="both"/>
        <w:rPr>
          <w:rFonts w:ascii="Times New Roman" w:hAnsi="Times New Roman" w:cs="Times New Roman"/>
          <w:bCs/>
          <w:sz w:val="24"/>
          <w:szCs w:val="24"/>
        </w:rPr>
      </w:pPr>
      <w:r>
        <w:rPr>
          <w:rFonts w:ascii="Times New Roman" w:hAnsi="Times New Roman" w:cs="Times New Roman"/>
          <w:bCs/>
          <w:sz w:val="24"/>
          <w:szCs w:val="24"/>
        </w:rPr>
        <w:t xml:space="preserve">Další z nápadů vzešel od p. M. </w:t>
      </w:r>
      <w:proofErr w:type="spellStart"/>
      <w:r>
        <w:rPr>
          <w:rFonts w:ascii="Times New Roman" w:hAnsi="Times New Roman" w:cs="Times New Roman"/>
          <w:bCs/>
          <w:sz w:val="24"/>
          <w:szCs w:val="24"/>
        </w:rPr>
        <w:t>Forštové</w:t>
      </w:r>
      <w:proofErr w:type="spellEnd"/>
      <w:r>
        <w:rPr>
          <w:rFonts w:ascii="Times New Roman" w:hAnsi="Times New Roman" w:cs="Times New Roman"/>
          <w:bCs/>
          <w:sz w:val="24"/>
          <w:szCs w:val="24"/>
        </w:rPr>
        <w:t>, workshop na téma Včely a využití jejich produktů.</w:t>
      </w:r>
    </w:p>
    <w:p w14:paraId="766FC47F" w14:textId="77777777" w:rsidR="0041283C" w:rsidRPr="0041283C" w:rsidRDefault="0041283C" w:rsidP="0041283C">
      <w:pPr>
        <w:jc w:val="both"/>
        <w:rPr>
          <w:b/>
          <w:bCs/>
          <w:sz w:val="24"/>
          <w:szCs w:val="24"/>
        </w:rPr>
      </w:pPr>
    </w:p>
    <w:p w14:paraId="0C945963" w14:textId="77777777" w:rsidR="00151057" w:rsidRDefault="00151057" w:rsidP="00151057">
      <w:pPr>
        <w:pStyle w:val="Odstavecseseznamem"/>
        <w:jc w:val="both"/>
        <w:rPr>
          <w:sz w:val="24"/>
          <w:szCs w:val="24"/>
        </w:rPr>
      </w:pPr>
    </w:p>
    <w:p w14:paraId="41061026" w14:textId="77777777" w:rsidR="008C4900" w:rsidRPr="00151057" w:rsidRDefault="008C4900" w:rsidP="00151057">
      <w:pPr>
        <w:jc w:val="both"/>
        <w:rPr>
          <w:b/>
          <w:sz w:val="24"/>
          <w:szCs w:val="24"/>
        </w:rPr>
      </w:pPr>
    </w:p>
    <w:p w14:paraId="506D4B8C" w14:textId="2A278715" w:rsidR="00AF76D4" w:rsidRDefault="009D48B6" w:rsidP="009D48B6">
      <w:pPr>
        <w:jc w:val="both"/>
        <w:rPr>
          <w:b/>
          <w:bCs/>
          <w:sz w:val="24"/>
          <w:szCs w:val="24"/>
        </w:rPr>
      </w:pPr>
      <w:r>
        <w:rPr>
          <w:b/>
          <w:bCs/>
          <w:sz w:val="24"/>
          <w:szCs w:val="24"/>
        </w:rPr>
        <w:t xml:space="preserve"> </w:t>
      </w:r>
      <w:r w:rsidR="00AF76D4" w:rsidRPr="00AF76D4">
        <w:rPr>
          <w:b/>
          <w:bCs/>
          <w:sz w:val="24"/>
          <w:szCs w:val="24"/>
        </w:rPr>
        <w:t>4)</w:t>
      </w:r>
      <w:r w:rsidR="00AF76D4">
        <w:rPr>
          <w:b/>
          <w:bCs/>
          <w:sz w:val="24"/>
          <w:szCs w:val="24"/>
        </w:rPr>
        <w:t xml:space="preserve"> </w:t>
      </w:r>
      <w:r w:rsidR="00A803AA">
        <w:rPr>
          <w:b/>
          <w:bCs/>
          <w:sz w:val="24"/>
          <w:szCs w:val="24"/>
        </w:rPr>
        <w:t xml:space="preserve">Budoucí </w:t>
      </w:r>
      <w:r w:rsidR="00DA2D7A">
        <w:rPr>
          <w:b/>
          <w:bCs/>
          <w:sz w:val="24"/>
          <w:szCs w:val="24"/>
        </w:rPr>
        <w:t>aktivity Spolku</w:t>
      </w:r>
    </w:p>
    <w:p w14:paraId="25395077" w14:textId="77777777" w:rsidR="00F7363D" w:rsidRDefault="00F7363D" w:rsidP="00F7363D">
      <w:pPr>
        <w:pStyle w:val="Odstavecseseznamem"/>
        <w:jc w:val="both"/>
        <w:rPr>
          <w:sz w:val="24"/>
          <w:szCs w:val="24"/>
        </w:rPr>
      </w:pPr>
    </w:p>
    <w:p w14:paraId="4975F3C4" w14:textId="6DCF6C08" w:rsidR="00DA2D7A" w:rsidRPr="00DA2D7A" w:rsidRDefault="00DA2D7A" w:rsidP="00DA2D7A">
      <w:pPr>
        <w:jc w:val="both"/>
        <w:rPr>
          <w:rFonts w:ascii="Times New Roman" w:hAnsi="Times New Roman" w:cs="Times New Roman"/>
          <w:sz w:val="24"/>
          <w:szCs w:val="24"/>
        </w:rPr>
      </w:pPr>
      <w:r w:rsidRPr="00DA2D7A">
        <w:rPr>
          <w:rFonts w:ascii="Times New Roman" w:hAnsi="Times New Roman" w:cs="Times New Roman"/>
          <w:sz w:val="24"/>
          <w:szCs w:val="24"/>
        </w:rPr>
        <w:t xml:space="preserve">Místopředsedkyně G. Rychnovská vyzvala ostatní delegáty k zamyšlení nad budoucím směřováním Spolku. Požádala je také, aby si do příští schůzky každý připravil návrh na aktivitu, kterou by mohl Spolek zajistit. Tuto aktivitu by také daný delegát celou koordinoval. Delegáti se shodují na pokračování tradice školních plesů, podrobnosti </w:t>
      </w:r>
      <w:r w:rsidR="00060A7D">
        <w:rPr>
          <w:rFonts w:ascii="Times New Roman" w:hAnsi="Times New Roman" w:cs="Times New Roman"/>
          <w:sz w:val="24"/>
          <w:szCs w:val="24"/>
        </w:rPr>
        <w:t>se budou</w:t>
      </w:r>
      <w:bookmarkStart w:id="0" w:name="_GoBack"/>
      <w:bookmarkEnd w:id="0"/>
      <w:r w:rsidRPr="00DA2D7A">
        <w:rPr>
          <w:rFonts w:ascii="Times New Roman" w:hAnsi="Times New Roman" w:cs="Times New Roman"/>
          <w:sz w:val="24"/>
          <w:szCs w:val="24"/>
        </w:rPr>
        <w:t xml:space="preserve"> řešit na příští schůzi.</w:t>
      </w:r>
    </w:p>
    <w:p w14:paraId="22D0A359" w14:textId="77777777" w:rsidR="00F7363D" w:rsidRDefault="00F7363D" w:rsidP="00F7363D">
      <w:pPr>
        <w:pStyle w:val="Odstavecseseznamem"/>
        <w:jc w:val="both"/>
        <w:rPr>
          <w:sz w:val="24"/>
          <w:szCs w:val="24"/>
        </w:rPr>
      </w:pPr>
    </w:p>
    <w:p w14:paraId="471E8E46" w14:textId="77777777" w:rsidR="00DA2D7A" w:rsidRPr="00DA2D7A" w:rsidRDefault="00DA2D7A" w:rsidP="00F7363D">
      <w:pPr>
        <w:pStyle w:val="Odstavecseseznamem"/>
        <w:jc w:val="both"/>
        <w:rPr>
          <w:sz w:val="24"/>
          <w:szCs w:val="24"/>
        </w:rPr>
      </w:pPr>
    </w:p>
    <w:p w14:paraId="1FBB8E36" w14:textId="12D181F0" w:rsidR="00F7363D" w:rsidRDefault="00AE4192" w:rsidP="00F7363D">
      <w:pPr>
        <w:jc w:val="both"/>
        <w:rPr>
          <w:b/>
          <w:bCs/>
          <w:sz w:val="24"/>
          <w:szCs w:val="24"/>
        </w:rPr>
      </w:pPr>
      <w:r>
        <w:rPr>
          <w:b/>
          <w:bCs/>
          <w:sz w:val="24"/>
          <w:szCs w:val="24"/>
        </w:rPr>
        <w:t xml:space="preserve"> </w:t>
      </w:r>
      <w:r w:rsidR="00F7363D">
        <w:rPr>
          <w:b/>
          <w:bCs/>
          <w:sz w:val="24"/>
          <w:szCs w:val="24"/>
        </w:rPr>
        <w:t>5</w:t>
      </w:r>
      <w:r w:rsidR="00F7363D" w:rsidRPr="00F7363D">
        <w:rPr>
          <w:b/>
          <w:bCs/>
          <w:sz w:val="24"/>
          <w:szCs w:val="24"/>
        </w:rPr>
        <w:t xml:space="preserve">) </w:t>
      </w:r>
      <w:r w:rsidR="00DA2D7A">
        <w:rPr>
          <w:b/>
          <w:bCs/>
          <w:sz w:val="24"/>
          <w:szCs w:val="24"/>
        </w:rPr>
        <w:t>Diskuze s p. ředitelem</w:t>
      </w:r>
    </w:p>
    <w:p w14:paraId="315D5D49" w14:textId="77777777" w:rsidR="00F7363D" w:rsidRPr="00F7363D" w:rsidRDefault="00F7363D" w:rsidP="00F7363D">
      <w:pPr>
        <w:jc w:val="both"/>
        <w:rPr>
          <w:b/>
          <w:bCs/>
          <w:sz w:val="24"/>
          <w:szCs w:val="24"/>
        </w:rPr>
      </w:pPr>
    </w:p>
    <w:p w14:paraId="03A16C9F" w14:textId="0FDC33BB" w:rsidR="00F7363D" w:rsidRDefault="00DA2D7A" w:rsidP="00F7363D">
      <w:pPr>
        <w:jc w:val="both"/>
        <w:rPr>
          <w:rFonts w:ascii="Times New Roman" w:hAnsi="Times New Roman" w:cs="Times New Roman"/>
          <w:sz w:val="24"/>
          <w:szCs w:val="24"/>
        </w:rPr>
      </w:pPr>
      <w:r>
        <w:rPr>
          <w:rFonts w:ascii="Times New Roman" w:hAnsi="Times New Roman" w:cs="Times New Roman"/>
          <w:sz w:val="24"/>
          <w:szCs w:val="24"/>
        </w:rPr>
        <w:t xml:space="preserve">V 19.00 hod. se dostavil pan ředitel ZŠ </w:t>
      </w:r>
      <w:proofErr w:type="spellStart"/>
      <w:r>
        <w:rPr>
          <w:rFonts w:ascii="Times New Roman" w:hAnsi="Times New Roman" w:cs="Times New Roman"/>
          <w:sz w:val="24"/>
          <w:szCs w:val="24"/>
        </w:rPr>
        <w:t>Mrg</w:t>
      </w:r>
      <w:proofErr w:type="spellEnd"/>
      <w:r>
        <w:rPr>
          <w:rFonts w:ascii="Times New Roman" w:hAnsi="Times New Roman" w:cs="Times New Roman"/>
          <w:sz w:val="24"/>
          <w:szCs w:val="24"/>
        </w:rPr>
        <w:t xml:space="preserve">. Jan Kramář. Byl seznámen s jednotlivými body, které byly </w:t>
      </w:r>
      <w:proofErr w:type="spellStart"/>
      <w:r>
        <w:rPr>
          <w:rFonts w:ascii="Times New Roman" w:hAnsi="Times New Roman" w:cs="Times New Roman"/>
          <w:sz w:val="24"/>
          <w:szCs w:val="24"/>
        </w:rPr>
        <w:t>prohlasovány</w:t>
      </w:r>
      <w:proofErr w:type="spellEnd"/>
      <w:r>
        <w:rPr>
          <w:rFonts w:ascii="Times New Roman" w:hAnsi="Times New Roman" w:cs="Times New Roman"/>
          <w:sz w:val="24"/>
          <w:szCs w:val="24"/>
        </w:rPr>
        <w:t>, následovala diskuze. Delegáti vznášeli dotazy např. na atmosféru ve škole, možnost návštěvy akcí pro žáky (</w:t>
      </w:r>
      <w:proofErr w:type="spellStart"/>
      <w:r>
        <w:rPr>
          <w:rFonts w:ascii="Times New Roman" w:hAnsi="Times New Roman" w:cs="Times New Roman"/>
          <w:sz w:val="24"/>
          <w:szCs w:val="24"/>
        </w:rPr>
        <w:t>Punto</w:t>
      </w:r>
      <w:proofErr w:type="spellEnd"/>
      <w:r>
        <w:rPr>
          <w:rFonts w:ascii="Times New Roman" w:hAnsi="Times New Roman" w:cs="Times New Roman"/>
          <w:sz w:val="24"/>
          <w:szCs w:val="24"/>
        </w:rPr>
        <w:t xml:space="preserve"> by měl radost, </w:t>
      </w:r>
      <w:proofErr w:type="gramStart"/>
      <w:r>
        <w:rPr>
          <w:rFonts w:ascii="Times New Roman" w:hAnsi="Times New Roman" w:cs="Times New Roman"/>
          <w:sz w:val="24"/>
          <w:szCs w:val="24"/>
        </w:rPr>
        <w:t>olympiáda) , atd</w:t>
      </w:r>
      <w:proofErr w:type="gramEnd"/>
      <w:r>
        <w:rPr>
          <w:rFonts w:ascii="Times New Roman" w:hAnsi="Times New Roman" w:cs="Times New Roman"/>
          <w:sz w:val="24"/>
          <w:szCs w:val="24"/>
        </w:rPr>
        <w:t>.</w:t>
      </w:r>
    </w:p>
    <w:p w14:paraId="4304F7CD" w14:textId="5E1B9E3D" w:rsidR="00DA2D7A" w:rsidRDefault="00DA2D7A" w:rsidP="00F7363D">
      <w:pPr>
        <w:jc w:val="both"/>
        <w:rPr>
          <w:rFonts w:ascii="Times New Roman" w:hAnsi="Times New Roman" w:cs="Times New Roman"/>
          <w:sz w:val="24"/>
          <w:szCs w:val="24"/>
        </w:rPr>
      </w:pPr>
      <w:r>
        <w:rPr>
          <w:rFonts w:ascii="Times New Roman" w:hAnsi="Times New Roman" w:cs="Times New Roman"/>
          <w:sz w:val="24"/>
          <w:szCs w:val="24"/>
        </w:rPr>
        <w:t>Pan ředitel nás seznámil s průběhem Žehušického poháru, v jednotlivých disciplínách startovalo 550 závodníků.</w:t>
      </w:r>
    </w:p>
    <w:p w14:paraId="2CDE1014" w14:textId="77777777" w:rsidR="00DA2D7A" w:rsidRPr="00F7363D" w:rsidRDefault="00DA2D7A" w:rsidP="00F7363D">
      <w:pPr>
        <w:jc w:val="both"/>
        <w:rPr>
          <w:rFonts w:ascii="Times New Roman" w:hAnsi="Times New Roman" w:cs="Times New Roman"/>
          <w:sz w:val="24"/>
          <w:szCs w:val="24"/>
        </w:rPr>
      </w:pPr>
    </w:p>
    <w:p w14:paraId="41B9DC6D" w14:textId="77777777" w:rsidR="00F7363D" w:rsidRDefault="00F7363D" w:rsidP="00F7363D">
      <w:pPr>
        <w:pStyle w:val="Odstavecseseznamem"/>
        <w:ind w:left="927"/>
        <w:jc w:val="both"/>
        <w:rPr>
          <w:b/>
          <w:sz w:val="24"/>
          <w:szCs w:val="24"/>
        </w:rPr>
      </w:pPr>
    </w:p>
    <w:p w14:paraId="72B53133" w14:textId="77777777" w:rsidR="00060A7D" w:rsidRDefault="00060A7D" w:rsidP="00F7363D">
      <w:pPr>
        <w:pStyle w:val="Odstavecseseznamem"/>
        <w:ind w:left="927"/>
        <w:jc w:val="both"/>
        <w:rPr>
          <w:b/>
          <w:sz w:val="24"/>
          <w:szCs w:val="24"/>
        </w:rPr>
        <w:sectPr w:rsidR="00060A7D">
          <w:footerReference w:type="default" r:id="rId9"/>
          <w:pgSz w:w="11906" w:h="16838"/>
          <w:pgMar w:top="1417" w:right="1417" w:bottom="1417" w:left="1417" w:header="708" w:footer="708" w:gutter="0"/>
          <w:pgNumType w:start="1"/>
          <w:cols w:space="708"/>
        </w:sectPr>
      </w:pPr>
    </w:p>
    <w:p w14:paraId="629B99BC" w14:textId="0A728DF6" w:rsidR="00501A27" w:rsidRPr="009D48B6" w:rsidRDefault="00AE4192" w:rsidP="009D48B6">
      <w:pPr>
        <w:jc w:val="both"/>
        <w:rPr>
          <w:b/>
          <w:bCs/>
          <w:sz w:val="24"/>
          <w:szCs w:val="24"/>
        </w:rPr>
      </w:pPr>
      <w:r>
        <w:rPr>
          <w:b/>
          <w:bCs/>
          <w:sz w:val="24"/>
          <w:szCs w:val="24"/>
        </w:rPr>
        <w:lastRenderedPageBreak/>
        <w:t xml:space="preserve"> </w:t>
      </w:r>
      <w:r w:rsidR="005779A5" w:rsidRPr="009D48B6">
        <w:rPr>
          <w:b/>
          <w:bCs/>
          <w:sz w:val="24"/>
          <w:szCs w:val="24"/>
        </w:rPr>
        <w:t>Závěr:</w:t>
      </w:r>
    </w:p>
    <w:p w14:paraId="0665BEE1" w14:textId="77777777" w:rsidR="00501A27" w:rsidRDefault="00501A27" w:rsidP="009D48B6">
      <w:pPr>
        <w:pStyle w:val="Odstavecseseznamem"/>
        <w:ind w:left="0"/>
        <w:jc w:val="both"/>
        <w:rPr>
          <w:b/>
          <w:bCs/>
        </w:rPr>
      </w:pPr>
    </w:p>
    <w:p w14:paraId="014E460F" w14:textId="2DE76AF3" w:rsidR="00501A27" w:rsidRDefault="00BA7282" w:rsidP="009D48B6">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Termín další schů</w:t>
      </w:r>
      <w:r w:rsidR="00DA2D7A">
        <w:rPr>
          <w:rFonts w:ascii="Times New Roman" w:eastAsia="Times New Roman" w:hAnsi="Times New Roman" w:cs="Times New Roman"/>
          <w:sz w:val="24"/>
          <w:szCs w:val="24"/>
        </w:rPr>
        <w:t>zky Spolku byl stanoven na pondělí 3</w:t>
      </w:r>
      <w:r>
        <w:rPr>
          <w:rFonts w:ascii="Times New Roman" w:eastAsia="Times New Roman" w:hAnsi="Times New Roman" w:cs="Times New Roman"/>
          <w:sz w:val="24"/>
          <w:szCs w:val="24"/>
        </w:rPr>
        <w:t>.</w:t>
      </w:r>
      <w:r w:rsidR="009D48B6">
        <w:rPr>
          <w:rFonts w:ascii="Times New Roman" w:eastAsia="Times New Roman" w:hAnsi="Times New Roman" w:cs="Times New Roman"/>
          <w:sz w:val="24"/>
          <w:szCs w:val="24"/>
        </w:rPr>
        <w:t xml:space="preserve"> </w:t>
      </w:r>
      <w:r w:rsidR="0015105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9D48B6">
        <w:rPr>
          <w:rFonts w:ascii="Times New Roman" w:eastAsia="Times New Roman" w:hAnsi="Times New Roman" w:cs="Times New Roman"/>
          <w:sz w:val="24"/>
          <w:szCs w:val="24"/>
        </w:rPr>
        <w:t xml:space="preserve"> </w:t>
      </w:r>
      <w:r w:rsidR="00DA2D7A">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od 18:00 hod</w:t>
      </w:r>
      <w:r w:rsidR="009D48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 zasedací místnosti OÚ Žehušice. </w:t>
      </w:r>
      <w:r w:rsidR="00462D6B">
        <w:rPr>
          <w:rFonts w:ascii="Times New Roman" w:eastAsia="Times New Roman" w:hAnsi="Times New Roman" w:cs="Times New Roman"/>
          <w:sz w:val="24"/>
          <w:szCs w:val="24"/>
        </w:rPr>
        <w:t>Závěr zasedání v</w:t>
      </w:r>
      <w:r w:rsidR="00DA2D7A">
        <w:rPr>
          <w:rFonts w:ascii="Times New Roman" w:eastAsia="Times New Roman" w:hAnsi="Times New Roman" w:cs="Times New Roman"/>
          <w:sz w:val="24"/>
          <w:szCs w:val="24"/>
        </w:rPr>
        <w:t>e 20</w:t>
      </w:r>
      <w:r w:rsidR="00462D6B">
        <w:rPr>
          <w:rFonts w:ascii="Times New Roman" w:eastAsia="Times New Roman" w:hAnsi="Times New Roman" w:cs="Times New Roman"/>
          <w:sz w:val="24"/>
          <w:szCs w:val="24"/>
        </w:rPr>
        <w:t>:</w:t>
      </w:r>
      <w:r w:rsidR="00DA2D7A">
        <w:rPr>
          <w:rFonts w:ascii="Times New Roman" w:eastAsia="Times New Roman" w:hAnsi="Times New Roman" w:cs="Times New Roman"/>
          <w:sz w:val="24"/>
          <w:szCs w:val="24"/>
        </w:rPr>
        <w:t>0</w:t>
      </w:r>
      <w:r w:rsidR="00151057">
        <w:rPr>
          <w:rFonts w:ascii="Times New Roman" w:eastAsia="Times New Roman" w:hAnsi="Times New Roman" w:cs="Times New Roman"/>
          <w:sz w:val="24"/>
          <w:szCs w:val="24"/>
        </w:rPr>
        <w:t xml:space="preserve">0 </w:t>
      </w:r>
      <w:r w:rsidR="009D48B6">
        <w:rPr>
          <w:rFonts w:ascii="Times New Roman" w:eastAsia="Times New Roman" w:hAnsi="Times New Roman" w:cs="Times New Roman"/>
          <w:sz w:val="24"/>
          <w:szCs w:val="24"/>
        </w:rPr>
        <w:t>hod</w:t>
      </w:r>
      <w:r w:rsidR="00462D6B">
        <w:rPr>
          <w:rFonts w:ascii="Times New Roman" w:eastAsia="Times New Roman" w:hAnsi="Times New Roman" w:cs="Times New Roman"/>
          <w:sz w:val="24"/>
          <w:szCs w:val="24"/>
        </w:rPr>
        <w:t>.</w:t>
      </w:r>
    </w:p>
    <w:p w14:paraId="32E265DF" w14:textId="77777777" w:rsidR="00501A27" w:rsidRDefault="00501A27" w:rsidP="009D48B6">
      <w:pPr>
        <w:pStyle w:val="Standard"/>
        <w:jc w:val="both"/>
        <w:rPr>
          <w:rFonts w:ascii="Times New Roman" w:hAnsi="Times New Roman" w:cs="Times New Roman"/>
          <w:sz w:val="24"/>
          <w:szCs w:val="24"/>
        </w:rPr>
      </w:pPr>
    </w:p>
    <w:p w14:paraId="326AED3C" w14:textId="77777777" w:rsidR="00501A27" w:rsidRDefault="00501A27" w:rsidP="009D48B6">
      <w:pPr>
        <w:pStyle w:val="Standard"/>
        <w:jc w:val="both"/>
        <w:rPr>
          <w:rFonts w:ascii="Times New Roman" w:eastAsia="Times New Roman" w:hAnsi="Times New Roman" w:cs="Times New Roman"/>
          <w:sz w:val="24"/>
          <w:szCs w:val="24"/>
        </w:rPr>
      </w:pPr>
    </w:p>
    <w:p w14:paraId="21FEB9AE" w14:textId="73CF8EA1" w:rsidR="00DA2D7A" w:rsidRDefault="00462D6B" w:rsidP="009D48B6">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Zapsal</w:t>
      </w:r>
      <w:r w:rsidR="00DA2D7A">
        <w:rPr>
          <w:rFonts w:ascii="Times New Roman" w:eastAsia="Times New Roman" w:hAnsi="Times New Roman" w:cs="Times New Roman"/>
          <w:sz w:val="24"/>
          <w:szCs w:val="24"/>
        </w:rPr>
        <w:t>i</w:t>
      </w:r>
      <w:r w:rsidR="009D48B6">
        <w:rPr>
          <w:rFonts w:ascii="Times New Roman" w:eastAsia="Times New Roman" w:hAnsi="Times New Roman" w:cs="Times New Roman"/>
          <w:sz w:val="24"/>
          <w:szCs w:val="24"/>
        </w:rPr>
        <w:t xml:space="preserve">: </w:t>
      </w:r>
      <w:r w:rsidR="00DA2D7A">
        <w:rPr>
          <w:rFonts w:ascii="Times New Roman" w:eastAsia="Times New Roman" w:hAnsi="Times New Roman" w:cs="Times New Roman"/>
          <w:sz w:val="24"/>
          <w:szCs w:val="24"/>
        </w:rPr>
        <w:t>Josef Hrdý</w:t>
      </w:r>
    </w:p>
    <w:p w14:paraId="4B1BF83E" w14:textId="3EAE413B" w:rsidR="00501A27" w:rsidRDefault="00AE4192" w:rsidP="00AE4192">
      <w:pPr>
        <w:pStyle w:val="Standard"/>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48B6">
        <w:rPr>
          <w:rFonts w:ascii="Times New Roman" w:eastAsia="Times New Roman" w:hAnsi="Times New Roman" w:cs="Times New Roman"/>
          <w:sz w:val="24"/>
          <w:szCs w:val="24"/>
        </w:rPr>
        <w:t>Ing. Gabriela Rychnovská</w:t>
      </w:r>
    </w:p>
    <w:p w14:paraId="0B0F31C3" w14:textId="77777777" w:rsidR="00501A27" w:rsidRDefault="00501A27" w:rsidP="009D48B6">
      <w:pPr>
        <w:pStyle w:val="Standard"/>
        <w:jc w:val="both"/>
        <w:rPr>
          <w:rFonts w:ascii="Times New Roman" w:eastAsia="Times New Roman" w:hAnsi="Times New Roman" w:cs="Times New Roman"/>
        </w:rPr>
      </w:pPr>
    </w:p>
    <w:p w14:paraId="60F4CFB8" w14:textId="77777777" w:rsidR="00501A27" w:rsidRDefault="00501A27" w:rsidP="009D48B6">
      <w:pPr>
        <w:pStyle w:val="Standard"/>
        <w:jc w:val="both"/>
        <w:rPr>
          <w:rFonts w:ascii="Times New Roman" w:eastAsia="Times New Roman" w:hAnsi="Times New Roman" w:cs="Times New Roman"/>
        </w:rPr>
      </w:pPr>
    </w:p>
    <w:p w14:paraId="2AD1A36E" w14:textId="77777777" w:rsidR="00501A27" w:rsidRDefault="00501A27" w:rsidP="009D48B6">
      <w:pPr>
        <w:pStyle w:val="Standard"/>
        <w:jc w:val="both"/>
        <w:rPr>
          <w:rFonts w:ascii="Times New Roman" w:eastAsia="Times New Roman" w:hAnsi="Times New Roman" w:cs="Times New Roman"/>
        </w:rPr>
      </w:pPr>
    </w:p>
    <w:p w14:paraId="477787C8" w14:textId="1AA6E1FE" w:rsidR="00501A27" w:rsidRDefault="00462D6B" w:rsidP="009D48B6">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Žehušicích dne </w:t>
      </w:r>
      <w:r w:rsidR="00AE4192">
        <w:rPr>
          <w:rFonts w:ascii="Times New Roman" w:eastAsia="Times New Roman" w:hAnsi="Times New Roman" w:cs="Times New Roman"/>
          <w:sz w:val="24"/>
          <w:szCs w:val="24"/>
        </w:rPr>
        <w:t>29. 4. 2024</w:t>
      </w:r>
    </w:p>
    <w:p w14:paraId="4FA0CECF" w14:textId="77777777" w:rsidR="00501A27" w:rsidRDefault="00501A27" w:rsidP="009D48B6">
      <w:pPr>
        <w:pStyle w:val="Standard"/>
        <w:jc w:val="both"/>
        <w:rPr>
          <w:rFonts w:ascii="Times New Roman" w:eastAsia="Times New Roman" w:hAnsi="Times New Roman" w:cs="Times New Roman"/>
          <w:sz w:val="24"/>
          <w:szCs w:val="24"/>
        </w:rPr>
      </w:pPr>
    </w:p>
    <w:p w14:paraId="672ABC28" w14:textId="77777777" w:rsidR="00501A27" w:rsidRDefault="00501A27" w:rsidP="009D48B6">
      <w:pPr>
        <w:pStyle w:val="Standard"/>
        <w:jc w:val="both"/>
        <w:rPr>
          <w:rFonts w:ascii="Times New Roman" w:eastAsia="Times New Roman" w:hAnsi="Times New Roman" w:cs="Times New Roman"/>
          <w:sz w:val="24"/>
          <w:szCs w:val="24"/>
        </w:rPr>
      </w:pPr>
    </w:p>
    <w:p w14:paraId="6D812604" w14:textId="77777777" w:rsidR="00501A27" w:rsidRDefault="00501A27" w:rsidP="009D48B6">
      <w:pPr>
        <w:pStyle w:val="Standard"/>
        <w:jc w:val="both"/>
        <w:rPr>
          <w:rFonts w:ascii="Times New Roman" w:eastAsia="Times New Roman" w:hAnsi="Times New Roman" w:cs="Times New Roman"/>
          <w:sz w:val="24"/>
          <w:szCs w:val="24"/>
        </w:rPr>
      </w:pPr>
    </w:p>
    <w:p w14:paraId="0E9C5F57" w14:textId="77777777" w:rsidR="00501A27" w:rsidRDefault="00501A27" w:rsidP="009D48B6">
      <w:pPr>
        <w:pStyle w:val="Standard"/>
        <w:jc w:val="both"/>
        <w:rPr>
          <w:rFonts w:ascii="Times New Roman" w:eastAsia="Times New Roman" w:hAnsi="Times New Roman" w:cs="Times New Roman"/>
          <w:sz w:val="24"/>
          <w:szCs w:val="24"/>
        </w:rPr>
      </w:pPr>
    </w:p>
    <w:p w14:paraId="2002580F" w14:textId="77777777" w:rsidR="00501A27" w:rsidRDefault="00462D6B" w:rsidP="009D48B6">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
    <w:p w14:paraId="14F90DEB" w14:textId="77777777" w:rsidR="00501A27" w:rsidRDefault="00462D6B" w:rsidP="009D48B6">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Mgr. Lenka Macháčková                                                         Ing. Gabriela Rychnovská                         </w:t>
      </w:r>
    </w:p>
    <w:p w14:paraId="3197BB60" w14:textId="77777777" w:rsidR="00501A27" w:rsidRDefault="00462D6B" w:rsidP="009D48B6">
      <w:pPr>
        <w:pStyle w:val="Standar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předsedkyně                                                                         místopředsedkyně </w:t>
      </w:r>
    </w:p>
    <w:p w14:paraId="24FC24E6" w14:textId="77777777" w:rsidR="00501A27" w:rsidRDefault="00501A27">
      <w:pPr>
        <w:pStyle w:val="Standard"/>
        <w:rPr>
          <w:rFonts w:ascii="Times New Roman" w:eastAsia="Times New Roman" w:hAnsi="Times New Roman" w:cs="Times New Roman"/>
          <w:sz w:val="24"/>
          <w:szCs w:val="24"/>
        </w:rPr>
      </w:pPr>
    </w:p>
    <w:p w14:paraId="782048EB" w14:textId="77777777" w:rsidR="00501A27" w:rsidRDefault="00501A27">
      <w:pPr>
        <w:pStyle w:val="Standard"/>
        <w:rPr>
          <w:rFonts w:ascii="Times New Roman" w:eastAsia="Times New Roman" w:hAnsi="Times New Roman" w:cs="Times New Roman"/>
          <w:sz w:val="24"/>
          <w:szCs w:val="24"/>
        </w:rPr>
      </w:pPr>
    </w:p>
    <w:p w14:paraId="099A5683" w14:textId="77777777" w:rsidR="00501A27" w:rsidRDefault="00501A27">
      <w:pPr>
        <w:pStyle w:val="Standard"/>
        <w:rPr>
          <w:rFonts w:ascii="Times New Roman" w:eastAsia="Times New Roman" w:hAnsi="Times New Roman" w:cs="Times New Roman"/>
        </w:rPr>
      </w:pPr>
    </w:p>
    <w:p w14:paraId="00F58BE0" w14:textId="77777777" w:rsidR="00501A27" w:rsidRDefault="00501A27">
      <w:pPr>
        <w:pStyle w:val="Standard"/>
        <w:rPr>
          <w:rFonts w:ascii="Times New Roman" w:eastAsia="Times New Roman" w:hAnsi="Times New Roman" w:cs="Times New Roman"/>
        </w:rPr>
      </w:pPr>
    </w:p>
    <w:p w14:paraId="6703D143" w14:textId="77777777" w:rsidR="00501A27" w:rsidRDefault="00501A27">
      <w:pPr>
        <w:pStyle w:val="Standard"/>
        <w:rPr>
          <w:rFonts w:ascii="Times New Roman" w:eastAsia="Times New Roman" w:hAnsi="Times New Roman" w:cs="Times New Roman"/>
        </w:rPr>
      </w:pPr>
    </w:p>
    <w:p w14:paraId="187FDCB9" w14:textId="77777777" w:rsidR="00501A27" w:rsidRDefault="00462D6B">
      <w:pPr>
        <w:pStyle w:val="Standard"/>
        <w:rPr>
          <w:rFonts w:ascii="Times New Roman" w:eastAsia="Times New Roman" w:hAnsi="Times New Roman" w:cs="Times New Roman"/>
        </w:rPr>
      </w:pPr>
      <w:r>
        <w:rPr>
          <w:rFonts w:ascii="Times New Roman" w:eastAsia="Times New Roman" w:hAnsi="Times New Roman" w:cs="Times New Roman"/>
        </w:rPr>
        <w:t>¨</w:t>
      </w:r>
    </w:p>
    <w:p w14:paraId="7C435AED" w14:textId="77777777" w:rsidR="00501A27" w:rsidRDefault="00501A27">
      <w:pPr>
        <w:pStyle w:val="Standard"/>
        <w:rPr>
          <w:rFonts w:ascii="Times New Roman" w:eastAsia="Times New Roman" w:hAnsi="Times New Roman" w:cs="Times New Roman"/>
        </w:rPr>
      </w:pPr>
    </w:p>
    <w:p w14:paraId="3F043F5E" w14:textId="77777777" w:rsidR="00501A27" w:rsidRDefault="00501A27">
      <w:pPr>
        <w:pStyle w:val="Standard"/>
        <w:rPr>
          <w:rFonts w:ascii="Times New Roman" w:eastAsia="Times New Roman" w:hAnsi="Times New Roman" w:cs="Times New Roman"/>
        </w:rPr>
      </w:pPr>
    </w:p>
    <w:p w14:paraId="20FFCA00" w14:textId="77777777" w:rsidR="00501A27" w:rsidRDefault="00501A27">
      <w:pPr>
        <w:pStyle w:val="Standard"/>
        <w:rPr>
          <w:rFonts w:ascii="Times New Roman" w:eastAsia="Times New Roman" w:hAnsi="Times New Roman" w:cs="Times New Roman"/>
        </w:rPr>
      </w:pPr>
    </w:p>
    <w:p w14:paraId="0FF5151B" w14:textId="77777777" w:rsidR="00501A27" w:rsidRDefault="00501A27">
      <w:pPr>
        <w:pStyle w:val="Standard"/>
        <w:rPr>
          <w:rFonts w:ascii="Times New Roman" w:eastAsia="Times New Roman" w:hAnsi="Times New Roman" w:cs="Times New Roman"/>
        </w:rPr>
      </w:pPr>
    </w:p>
    <w:p w14:paraId="48375BA3" w14:textId="77777777" w:rsidR="00501A27" w:rsidRDefault="00501A27">
      <w:pPr>
        <w:pStyle w:val="Standard"/>
        <w:rPr>
          <w:rFonts w:ascii="Times New Roman" w:eastAsia="Times New Roman" w:hAnsi="Times New Roman" w:cs="Times New Roman"/>
        </w:rPr>
      </w:pPr>
    </w:p>
    <w:p w14:paraId="0EC36A37" w14:textId="77777777" w:rsidR="00501A27" w:rsidRDefault="00501A27">
      <w:pPr>
        <w:pStyle w:val="Standard"/>
        <w:rPr>
          <w:rFonts w:ascii="Times New Roman" w:eastAsia="Times New Roman" w:hAnsi="Times New Roman" w:cs="Times New Roman"/>
        </w:rPr>
      </w:pPr>
    </w:p>
    <w:p w14:paraId="79CE65F7" w14:textId="77777777" w:rsidR="00501A27" w:rsidRDefault="00501A27">
      <w:pPr>
        <w:pStyle w:val="Standard"/>
        <w:rPr>
          <w:rFonts w:ascii="Times New Roman" w:eastAsia="Times New Roman" w:hAnsi="Times New Roman" w:cs="Times New Roman"/>
        </w:rPr>
      </w:pPr>
    </w:p>
    <w:p w14:paraId="7E2AB873" w14:textId="77777777" w:rsidR="00501A27" w:rsidRDefault="00501A27">
      <w:pPr>
        <w:pStyle w:val="Standard"/>
        <w:rPr>
          <w:rFonts w:ascii="Times New Roman" w:eastAsia="Times New Roman" w:hAnsi="Times New Roman" w:cs="Times New Roman"/>
        </w:rPr>
      </w:pPr>
    </w:p>
    <w:p w14:paraId="47F32091" w14:textId="77777777" w:rsidR="00501A27" w:rsidRDefault="00501A27">
      <w:pPr>
        <w:pStyle w:val="Standard"/>
        <w:rPr>
          <w:rFonts w:ascii="Times New Roman" w:eastAsia="Times New Roman" w:hAnsi="Times New Roman" w:cs="Times New Roman"/>
        </w:rPr>
      </w:pPr>
    </w:p>
    <w:p w14:paraId="55354034" w14:textId="77777777" w:rsidR="00501A27" w:rsidRDefault="00501A27">
      <w:pPr>
        <w:pStyle w:val="Standard"/>
        <w:rPr>
          <w:rFonts w:ascii="Times New Roman" w:eastAsia="Times New Roman" w:hAnsi="Times New Roman" w:cs="Times New Roman"/>
        </w:rPr>
      </w:pPr>
    </w:p>
    <w:p w14:paraId="76ECE972" w14:textId="77777777" w:rsidR="00501A27" w:rsidRDefault="00501A27">
      <w:pPr>
        <w:pStyle w:val="Standard"/>
        <w:rPr>
          <w:rFonts w:ascii="Times New Roman" w:eastAsia="Times New Roman" w:hAnsi="Times New Roman" w:cs="Times New Roman"/>
        </w:rPr>
      </w:pPr>
    </w:p>
    <w:p w14:paraId="79C4C374" w14:textId="77777777" w:rsidR="00501A27" w:rsidRDefault="00501A27">
      <w:pPr>
        <w:pStyle w:val="Standard"/>
        <w:rPr>
          <w:rFonts w:ascii="Times New Roman" w:eastAsia="Times New Roman" w:hAnsi="Times New Roman" w:cs="Times New Roman"/>
        </w:rPr>
      </w:pPr>
    </w:p>
    <w:p w14:paraId="0C8B41E3" w14:textId="77777777" w:rsidR="00501A27" w:rsidRDefault="00501A27">
      <w:pPr>
        <w:pStyle w:val="Standard"/>
        <w:rPr>
          <w:rFonts w:ascii="Times New Roman" w:eastAsia="Times New Roman" w:hAnsi="Times New Roman" w:cs="Times New Roman"/>
        </w:rPr>
      </w:pPr>
    </w:p>
    <w:p w14:paraId="556B67F9" w14:textId="77777777" w:rsidR="00501A27" w:rsidRDefault="00501A27">
      <w:pPr>
        <w:pStyle w:val="Standard"/>
        <w:rPr>
          <w:rFonts w:ascii="Times New Roman" w:eastAsia="Times New Roman" w:hAnsi="Times New Roman" w:cs="Times New Roman"/>
        </w:rPr>
      </w:pPr>
    </w:p>
    <w:p w14:paraId="14809260" w14:textId="77777777" w:rsidR="00501A27" w:rsidRDefault="00501A27">
      <w:pPr>
        <w:pStyle w:val="Standard"/>
      </w:pPr>
    </w:p>
    <w:sectPr w:rsidR="00501A2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19B35" w14:textId="77777777" w:rsidR="005D34DF" w:rsidRDefault="005D34DF">
      <w:r>
        <w:separator/>
      </w:r>
    </w:p>
  </w:endnote>
  <w:endnote w:type="continuationSeparator" w:id="0">
    <w:p w14:paraId="4F14292D" w14:textId="77777777" w:rsidR="005D34DF" w:rsidRDefault="005D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38439" w14:textId="77777777" w:rsidR="00A2518B" w:rsidRDefault="00462D6B">
    <w:pPr>
      <w:pStyle w:val="Zpat"/>
      <w:jc w:val="center"/>
    </w:pPr>
    <w:r>
      <w:fldChar w:fldCharType="begin"/>
    </w:r>
    <w:r>
      <w:instrText xml:space="preserve"> PAGE </w:instrText>
    </w:r>
    <w:r>
      <w:fldChar w:fldCharType="separate"/>
    </w:r>
    <w:r w:rsidR="00060A7D">
      <w:rPr>
        <w:noProof/>
      </w:rPr>
      <w:t>3</w:t>
    </w:r>
    <w:r>
      <w:fldChar w:fldCharType="end"/>
    </w:r>
  </w:p>
  <w:p w14:paraId="20644B83" w14:textId="77777777" w:rsidR="00A2518B" w:rsidRDefault="005D34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D0A85" w14:textId="77777777" w:rsidR="005D34DF" w:rsidRDefault="005D34DF">
      <w:r>
        <w:rPr>
          <w:color w:val="000000"/>
        </w:rPr>
        <w:separator/>
      </w:r>
    </w:p>
  </w:footnote>
  <w:footnote w:type="continuationSeparator" w:id="0">
    <w:p w14:paraId="14999BAA" w14:textId="77777777" w:rsidR="005D34DF" w:rsidRDefault="005D3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0F7E"/>
    <w:multiLevelType w:val="hybridMultilevel"/>
    <w:tmpl w:val="AB986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F91A51"/>
    <w:multiLevelType w:val="multilevel"/>
    <w:tmpl w:val="BA30422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B17E78"/>
    <w:multiLevelType w:val="hybridMultilevel"/>
    <w:tmpl w:val="32CAEC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3B27357"/>
    <w:multiLevelType w:val="hybridMultilevel"/>
    <w:tmpl w:val="0180F0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961343"/>
    <w:multiLevelType w:val="hybridMultilevel"/>
    <w:tmpl w:val="5D4485A6"/>
    <w:lvl w:ilvl="0" w:tplc="520C2AB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7D1BC6"/>
    <w:multiLevelType w:val="hybridMultilevel"/>
    <w:tmpl w:val="0180F0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F91712"/>
    <w:multiLevelType w:val="multilevel"/>
    <w:tmpl w:val="71D2F1AA"/>
    <w:styleLink w:val="WWNum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7">
    <w:nsid w:val="47996AC5"/>
    <w:multiLevelType w:val="hybridMultilevel"/>
    <w:tmpl w:val="540E1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7D172D4"/>
    <w:multiLevelType w:val="multilevel"/>
    <w:tmpl w:val="E6000B1E"/>
    <w:styleLink w:val="WWNum4"/>
    <w:lvl w:ilvl="0">
      <w:start w:val="1"/>
      <w:numFmt w:val="lowerLetter"/>
      <w:lvlText w:val="%1)"/>
      <w:lvlJc w:val="left"/>
      <w:pPr>
        <w:ind w:left="1440" w:hanging="360"/>
      </w:pPr>
      <w:rPr>
        <w:rFonts w:cs="Arial"/>
      </w:r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nsid w:val="54AE4E37"/>
    <w:multiLevelType w:val="hybridMultilevel"/>
    <w:tmpl w:val="540E1CBA"/>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A7309A"/>
    <w:multiLevelType w:val="hybridMultilevel"/>
    <w:tmpl w:val="1234D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3CB4105"/>
    <w:multiLevelType w:val="multilevel"/>
    <w:tmpl w:val="6016A996"/>
    <w:styleLink w:val="WWNum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nsid w:val="681002DD"/>
    <w:multiLevelType w:val="hybridMultilevel"/>
    <w:tmpl w:val="3DF4499A"/>
    <w:lvl w:ilvl="0" w:tplc="A4D87852">
      <w:start w:val="4"/>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AB26E28"/>
    <w:multiLevelType w:val="hybridMultilevel"/>
    <w:tmpl w:val="79B8157E"/>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37705F"/>
    <w:multiLevelType w:val="hybridMultilevel"/>
    <w:tmpl w:val="71D0C8BA"/>
    <w:lvl w:ilvl="0" w:tplc="520C2AB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C120B02"/>
    <w:multiLevelType w:val="multilevel"/>
    <w:tmpl w:val="F05EE6C4"/>
    <w:styleLink w:val="WWNum1"/>
    <w:lvl w:ilvl="0">
      <w:start w:val="1"/>
      <w:numFmt w:val="decimal"/>
      <w:lvlText w:val="%1)"/>
      <w:lvlJc w:val="left"/>
      <w:pPr>
        <w:ind w:left="720" w:hanging="360"/>
      </w:pPr>
      <w:rPr>
        <w:b/>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5"/>
  </w:num>
  <w:num w:numId="2">
    <w:abstractNumId w:val="6"/>
  </w:num>
  <w:num w:numId="3">
    <w:abstractNumId w:val="11"/>
  </w:num>
  <w:num w:numId="4">
    <w:abstractNumId w:val="8"/>
  </w:num>
  <w:num w:numId="5">
    <w:abstractNumId w:val="1"/>
  </w:num>
  <w:num w:numId="6">
    <w:abstractNumId w:val="9"/>
  </w:num>
  <w:num w:numId="7">
    <w:abstractNumId w:val="7"/>
  </w:num>
  <w:num w:numId="8">
    <w:abstractNumId w:val="0"/>
  </w:num>
  <w:num w:numId="9">
    <w:abstractNumId w:val="12"/>
  </w:num>
  <w:num w:numId="10">
    <w:abstractNumId w:val="14"/>
  </w:num>
  <w:num w:numId="11">
    <w:abstractNumId w:val="4"/>
  </w:num>
  <w:num w:numId="12">
    <w:abstractNumId w:val="10"/>
  </w:num>
  <w:num w:numId="13">
    <w:abstractNumId w:val="2"/>
  </w:num>
  <w:num w:numId="14">
    <w:abstractNumId w:val="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27"/>
    <w:rsid w:val="000213F8"/>
    <w:rsid w:val="00060A7D"/>
    <w:rsid w:val="000F0AEF"/>
    <w:rsid w:val="00151057"/>
    <w:rsid w:val="003E71EB"/>
    <w:rsid w:val="0041283C"/>
    <w:rsid w:val="00462D6B"/>
    <w:rsid w:val="00501A27"/>
    <w:rsid w:val="005347D4"/>
    <w:rsid w:val="005779A5"/>
    <w:rsid w:val="005D34DF"/>
    <w:rsid w:val="005D3D74"/>
    <w:rsid w:val="00670BE9"/>
    <w:rsid w:val="00697380"/>
    <w:rsid w:val="007722CD"/>
    <w:rsid w:val="008552B9"/>
    <w:rsid w:val="0086743B"/>
    <w:rsid w:val="008C4900"/>
    <w:rsid w:val="00927F06"/>
    <w:rsid w:val="0094085F"/>
    <w:rsid w:val="009D48B6"/>
    <w:rsid w:val="00A803AA"/>
    <w:rsid w:val="00AE4192"/>
    <w:rsid w:val="00AF5B41"/>
    <w:rsid w:val="00AF76D4"/>
    <w:rsid w:val="00BA606E"/>
    <w:rsid w:val="00BA7282"/>
    <w:rsid w:val="00CF0D52"/>
    <w:rsid w:val="00D51F7E"/>
    <w:rsid w:val="00D53766"/>
    <w:rsid w:val="00DA2BB2"/>
    <w:rsid w:val="00DA2D7A"/>
    <w:rsid w:val="00E7780D"/>
    <w:rsid w:val="00EA2B9B"/>
    <w:rsid w:val="00ED42F1"/>
    <w:rsid w:val="00F73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Standard"/>
    <w:pPr>
      <w:keepNext/>
      <w:keepLines/>
      <w:spacing w:before="480" w:after="120"/>
      <w:outlineLvl w:val="0"/>
    </w:pPr>
    <w:rPr>
      <w:b/>
      <w:sz w:val="48"/>
      <w:szCs w:val="48"/>
    </w:rPr>
  </w:style>
  <w:style w:type="paragraph" w:styleId="Nadpis2">
    <w:name w:val="heading 2"/>
    <w:basedOn w:val="Standard"/>
    <w:next w:val="Standard"/>
    <w:pPr>
      <w:keepNext/>
      <w:keepLines/>
      <w:spacing w:before="360" w:after="80"/>
      <w:outlineLvl w:val="1"/>
    </w:pPr>
    <w:rPr>
      <w:b/>
      <w:sz w:val="36"/>
      <w:szCs w:val="36"/>
    </w:rPr>
  </w:style>
  <w:style w:type="paragraph" w:styleId="Nadpis3">
    <w:name w:val="heading 3"/>
    <w:basedOn w:val="Standard"/>
    <w:next w:val="Standard"/>
    <w:pPr>
      <w:keepNext/>
      <w:keepLines/>
      <w:spacing w:before="280" w:after="80"/>
      <w:outlineLvl w:val="2"/>
    </w:pPr>
    <w:rPr>
      <w:b/>
      <w:sz w:val="28"/>
      <w:szCs w:val="28"/>
    </w:rPr>
  </w:style>
  <w:style w:type="paragraph" w:styleId="Nadpis4">
    <w:name w:val="heading 4"/>
    <w:basedOn w:val="Standard"/>
    <w:next w:val="Standard"/>
    <w:pPr>
      <w:keepNext/>
      <w:keepLines/>
      <w:spacing w:before="240" w:after="40"/>
      <w:outlineLvl w:val="3"/>
    </w:pPr>
    <w:rPr>
      <w:b/>
      <w:sz w:val="24"/>
      <w:szCs w:val="24"/>
    </w:rPr>
  </w:style>
  <w:style w:type="paragraph" w:styleId="Nadpis5">
    <w:name w:val="heading 5"/>
    <w:basedOn w:val="Standard"/>
    <w:next w:val="Standard"/>
    <w:pPr>
      <w:keepNext/>
      <w:keepLines/>
      <w:spacing w:before="220" w:after="40"/>
      <w:outlineLvl w:val="4"/>
    </w:pPr>
    <w:rPr>
      <w:b/>
      <w:sz w:val="22"/>
      <w:szCs w:val="22"/>
    </w:rPr>
  </w:style>
  <w:style w:type="paragraph" w:styleId="Nadpis6">
    <w:name w:val="heading 6"/>
    <w:basedOn w:val="Standard"/>
    <w:next w:val="Standard"/>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widowControl w:val="0"/>
      <w:spacing w:line="288" w:lineRule="auto"/>
    </w:pPr>
    <w:rPr>
      <w:sz w:val="24"/>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zev">
    <w:name w:val="Title"/>
    <w:basedOn w:val="Standard"/>
    <w:next w:val="Standard"/>
    <w:pPr>
      <w:keepNext/>
      <w:keepLines/>
      <w:spacing w:before="480" w:after="120"/>
    </w:pPr>
    <w:rPr>
      <w:b/>
      <w:sz w:val="72"/>
      <w:szCs w:val="72"/>
    </w:rPr>
  </w:style>
  <w:style w:type="paragraph" w:styleId="Normlnweb">
    <w:name w:val="Normal (Web)"/>
    <w:basedOn w:val="Standard"/>
    <w:pPr>
      <w:spacing w:before="280" w:after="280"/>
    </w:pPr>
    <w:rPr>
      <w:rFonts w:ascii="Times New Roman" w:eastAsia="Times New Roman" w:hAnsi="Times New Roman" w:cs="Times New Roman"/>
      <w:sz w:val="24"/>
      <w:szCs w:val="24"/>
    </w:rPr>
  </w:style>
  <w:style w:type="paragraph" w:styleId="Odstavecseseznamem">
    <w:name w:val="List Paragraph"/>
    <w:basedOn w:val="Standard"/>
    <w:pPr>
      <w:ind w:left="720"/>
    </w:pPr>
    <w:rPr>
      <w:rFonts w:ascii="Times New Roman" w:eastAsia="Times New Roman" w:hAnsi="Times New Roman" w:cs="Times New Roman"/>
    </w:rPr>
  </w:style>
  <w:style w:type="paragraph" w:styleId="Textbubliny">
    <w:name w:val="Balloon Text"/>
    <w:basedOn w:val="Standard"/>
    <w:rPr>
      <w:rFonts w:ascii="Segoe UI" w:eastAsia="Segoe UI" w:hAnsi="Segoe UI" w:cs="Segoe UI"/>
      <w:sz w:val="18"/>
      <w:szCs w:val="18"/>
    </w:rPr>
  </w:style>
  <w:style w:type="paragraph" w:styleId="Podtitul">
    <w:name w:val="Subtitle"/>
    <w:basedOn w:val="Standard"/>
    <w:next w:val="Standard"/>
    <w:pPr>
      <w:keepNext/>
      <w:keepLines/>
      <w:spacing w:before="360" w:after="80"/>
    </w:pPr>
    <w:rPr>
      <w:rFonts w:ascii="Georgia" w:eastAsia="Georgia" w:hAnsi="Georgia" w:cs="Georgia"/>
      <w:i/>
      <w:color w:val="666666"/>
      <w:sz w:val="48"/>
      <w:szCs w:val="48"/>
    </w:rPr>
  </w:style>
  <w:style w:type="paragraph" w:styleId="Prosttext">
    <w:name w:val="Plain Text"/>
    <w:basedOn w:val="Standard"/>
    <w:rPr>
      <w:rFonts w:ascii="Courier New" w:eastAsia="Times New Roman" w:hAnsi="Courier New" w:cs="Courier New"/>
    </w:rPr>
  </w:style>
  <w:style w:type="paragraph" w:customStyle="1" w:styleId="HeaderandFooter">
    <w:name w:val="Header and Footer"/>
    <w:basedOn w:val="Standard"/>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ZkladntextChar">
    <w:name w:val="Základní text Char"/>
    <w:basedOn w:val="Standardnpsmoodstavce"/>
    <w:rPr>
      <w:rFonts w:ascii="Arial" w:eastAsia="Arial" w:hAnsi="Arial" w:cs="Arial"/>
      <w:sz w:val="24"/>
      <w:szCs w:val="20"/>
      <w:lang w:eastAsia="cs-CZ"/>
    </w:rPr>
  </w:style>
  <w:style w:type="character" w:customStyle="1" w:styleId="Internetlink">
    <w:name w:val="Internet link"/>
    <w:rPr>
      <w:color w:val="0000FF"/>
      <w:u w:val="single"/>
    </w:rPr>
  </w:style>
  <w:style w:type="character" w:customStyle="1" w:styleId="TextbublinyChar">
    <w:name w:val="Text bubliny Char"/>
    <w:basedOn w:val="Standardnpsmoodstavce"/>
    <w:rPr>
      <w:rFonts w:ascii="Segoe UI" w:eastAsia="Arial" w:hAnsi="Segoe UI" w:cs="Segoe UI"/>
      <w:sz w:val="18"/>
      <w:szCs w:val="18"/>
      <w:lang w:eastAsia="cs-CZ"/>
    </w:rPr>
  </w:style>
  <w:style w:type="character" w:customStyle="1" w:styleId="Nevyeenzmnka1">
    <w:name w:val="Nevyřešená zmínka1"/>
    <w:basedOn w:val="Standardnpsmoodstavce"/>
    <w:rPr>
      <w:color w:val="605E5C"/>
      <w:shd w:val="clear" w:color="auto" w:fill="E1DFDD"/>
    </w:rPr>
  </w:style>
  <w:style w:type="character" w:customStyle="1" w:styleId="ProsttextChar">
    <w:name w:val="Prostý text Char"/>
    <w:basedOn w:val="Standardnpsmoodstavce"/>
    <w:rPr>
      <w:rFonts w:ascii="Courier New" w:eastAsia="Times New Roman" w:hAnsi="Courier New" w:cs="Courier New"/>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Aria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character" w:styleId="Hypertextovodkaz">
    <w:name w:val="Hyperlink"/>
    <w:basedOn w:val="Standardnpsmoodstavce"/>
    <w:uiPriority w:val="99"/>
    <w:unhideWhenUsed/>
    <w:rsid w:val="00E7780D"/>
    <w:rPr>
      <w:color w:val="0563C1" w:themeColor="hyperlink"/>
      <w:u w:val="single"/>
    </w:rPr>
  </w:style>
  <w:style w:type="character" w:customStyle="1" w:styleId="UnresolvedMention">
    <w:name w:val="Unresolved Mention"/>
    <w:basedOn w:val="Standardnpsmoodstavce"/>
    <w:uiPriority w:val="99"/>
    <w:semiHidden/>
    <w:unhideWhenUsed/>
    <w:rsid w:val="00E7780D"/>
    <w:rPr>
      <w:color w:val="605E5C"/>
      <w:shd w:val="clear" w:color="auto" w:fill="E1DFDD"/>
    </w:rPr>
  </w:style>
  <w:style w:type="paragraph" w:styleId="Bezmezer">
    <w:name w:val="No Spacing"/>
    <w:uiPriority w:val="1"/>
    <w:qFormat/>
    <w:rsid w:val="00BA7282"/>
    <w:pPr>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Standard"/>
    <w:next w:val="Standard"/>
    <w:pPr>
      <w:keepNext/>
      <w:keepLines/>
      <w:spacing w:before="480" w:after="120"/>
      <w:outlineLvl w:val="0"/>
    </w:pPr>
    <w:rPr>
      <w:b/>
      <w:sz w:val="48"/>
      <w:szCs w:val="48"/>
    </w:rPr>
  </w:style>
  <w:style w:type="paragraph" w:styleId="Nadpis2">
    <w:name w:val="heading 2"/>
    <w:basedOn w:val="Standard"/>
    <w:next w:val="Standard"/>
    <w:pPr>
      <w:keepNext/>
      <w:keepLines/>
      <w:spacing w:before="360" w:after="80"/>
      <w:outlineLvl w:val="1"/>
    </w:pPr>
    <w:rPr>
      <w:b/>
      <w:sz w:val="36"/>
      <w:szCs w:val="36"/>
    </w:rPr>
  </w:style>
  <w:style w:type="paragraph" w:styleId="Nadpis3">
    <w:name w:val="heading 3"/>
    <w:basedOn w:val="Standard"/>
    <w:next w:val="Standard"/>
    <w:pPr>
      <w:keepNext/>
      <w:keepLines/>
      <w:spacing w:before="280" w:after="80"/>
      <w:outlineLvl w:val="2"/>
    </w:pPr>
    <w:rPr>
      <w:b/>
      <w:sz w:val="28"/>
      <w:szCs w:val="28"/>
    </w:rPr>
  </w:style>
  <w:style w:type="paragraph" w:styleId="Nadpis4">
    <w:name w:val="heading 4"/>
    <w:basedOn w:val="Standard"/>
    <w:next w:val="Standard"/>
    <w:pPr>
      <w:keepNext/>
      <w:keepLines/>
      <w:spacing w:before="240" w:after="40"/>
      <w:outlineLvl w:val="3"/>
    </w:pPr>
    <w:rPr>
      <w:b/>
      <w:sz w:val="24"/>
      <w:szCs w:val="24"/>
    </w:rPr>
  </w:style>
  <w:style w:type="paragraph" w:styleId="Nadpis5">
    <w:name w:val="heading 5"/>
    <w:basedOn w:val="Standard"/>
    <w:next w:val="Standard"/>
    <w:pPr>
      <w:keepNext/>
      <w:keepLines/>
      <w:spacing w:before="220" w:after="40"/>
      <w:outlineLvl w:val="4"/>
    </w:pPr>
    <w:rPr>
      <w:b/>
      <w:sz w:val="22"/>
      <w:szCs w:val="22"/>
    </w:rPr>
  </w:style>
  <w:style w:type="paragraph" w:styleId="Nadpis6">
    <w:name w:val="heading 6"/>
    <w:basedOn w:val="Standard"/>
    <w:next w:val="Standard"/>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widowControl w:val="0"/>
      <w:spacing w:line="288" w:lineRule="auto"/>
    </w:pPr>
    <w:rPr>
      <w:sz w:val="24"/>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zev">
    <w:name w:val="Title"/>
    <w:basedOn w:val="Standard"/>
    <w:next w:val="Standard"/>
    <w:pPr>
      <w:keepNext/>
      <w:keepLines/>
      <w:spacing w:before="480" w:after="120"/>
    </w:pPr>
    <w:rPr>
      <w:b/>
      <w:sz w:val="72"/>
      <w:szCs w:val="72"/>
    </w:rPr>
  </w:style>
  <w:style w:type="paragraph" w:styleId="Normlnweb">
    <w:name w:val="Normal (Web)"/>
    <w:basedOn w:val="Standard"/>
    <w:pPr>
      <w:spacing w:before="280" w:after="280"/>
    </w:pPr>
    <w:rPr>
      <w:rFonts w:ascii="Times New Roman" w:eastAsia="Times New Roman" w:hAnsi="Times New Roman" w:cs="Times New Roman"/>
      <w:sz w:val="24"/>
      <w:szCs w:val="24"/>
    </w:rPr>
  </w:style>
  <w:style w:type="paragraph" w:styleId="Odstavecseseznamem">
    <w:name w:val="List Paragraph"/>
    <w:basedOn w:val="Standard"/>
    <w:pPr>
      <w:ind w:left="720"/>
    </w:pPr>
    <w:rPr>
      <w:rFonts w:ascii="Times New Roman" w:eastAsia="Times New Roman" w:hAnsi="Times New Roman" w:cs="Times New Roman"/>
    </w:rPr>
  </w:style>
  <w:style w:type="paragraph" w:styleId="Textbubliny">
    <w:name w:val="Balloon Text"/>
    <w:basedOn w:val="Standard"/>
    <w:rPr>
      <w:rFonts w:ascii="Segoe UI" w:eastAsia="Segoe UI" w:hAnsi="Segoe UI" w:cs="Segoe UI"/>
      <w:sz w:val="18"/>
      <w:szCs w:val="18"/>
    </w:rPr>
  </w:style>
  <w:style w:type="paragraph" w:styleId="Podtitul">
    <w:name w:val="Subtitle"/>
    <w:basedOn w:val="Standard"/>
    <w:next w:val="Standard"/>
    <w:pPr>
      <w:keepNext/>
      <w:keepLines/>
      <w:spacing w:before="360" w:after="80"/>
    </w:pPr>
    <w:rPr>
      <w:rFonts w:ascii="Georgia" w:eastAsia="Georgia" w:hAnsi="Georgia" w:cs="Georgia"/>
      <w:i/>
      <w:color w:val="666666"/>
      <w:sz w:val="48"/>
      <w:szCs w:val="48"/>
    </w:rPr>
  </w:style>
  <w:style w:type="paragraph" w:styleId="Prosttext">
    <w:name w:val="Plain Text"/>
    <w:basedOn w:val="Standard"/>
    <w:rPr>
      <w:rFonts w:ascii="Courier New" w:eastAsia="Times New Roman" w:hAnsi="Courier New" w:cs="Courier New"/>
    </w:rPr>
  </w:style>
  <w:style w:type="paragraph" w:customStyle="1" w:styleId="HeaderandFooter">
    <w:name w:val="Header and Footer"/>
    <w:basedOn w:val="Standard"/>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ZkladntextChar">
    <w:name w:val="Základní text Char"/>
    <w:basedOn w:val="Standardnpsmoodstavce"/>
    <w:rPr>
      <w:rFonts w:ascii="Arial" w:eastAsia="Arial" w:hAnsi="Arial" w:cs="Arial"/>
      <w:sz w:val="24"/>
      <w:szCs w:val="20"/>
      <w:lang w:eastAsia="cs-CZ"/>
    </w:rPr>
  </w:style>
  <w:style w:type="character" w:customStyle="1" w:styleId="Internetlink">
    <w:name w:val="Internet link"/>
    <w:rPr>
      <w:color w:val="0000FF"/>
      <w:u w:val="single"/>
    </w:rPr>
  </w:style>
  <w:style w:type="character" w:customStyle="1" w:styleId="TextbublinyChar">
    <w:name w:val="Text bubliny Char"/>
    <w:basedOn w:val="Standardnpsmoodstavce"/>
    <w:rPr>
      <w:rFonts w:ascii="Segoe UI" w:eastAsia="Arial" w:hAnsi="Segoe UI" w:cs="Segoe UI"/>
      <w:sz w:val="18"/>
      <w:szCs w:val="18"/>
      <w:lang w:eastAsia="cs-CZ"/>
    </w:rPr>
  </w:style>
  <w:style w:type="character" w:customStyle="1" w:styleId="Nevyeenzmnka1">
    <w:name w:val="Nevyřešená zmínka1"/>
    <w:basedOn w:val="Standardnpsmoodstavce"/>
    <w:rPr>
      <w:color w:val="605E5C"/>
      <w:shd w:val="clear" w:color="auto" w:fill="E1DFDD"/>
    </w:rPr>
  </w:style>
  <w:style w:type="character" w:customStyle="1" w:styleId="ProsttextChar">
    <w:name w:val="Prostý text Char"/>
    <w:basedOn w:val="Standardnpsmoodstavce"/>
    <w:rPr>
      <w:rFonts w:ascii="Courier New" w:eastAsia="Times New Roman" w:hAnsi="Courier New" w:cs="Courier New"/>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Aria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character" w:styleId="Hypertextovodkaz">
    <w:name w:val="Hyperlink"/>
    <w:basedOn w:val="Standardnpsmoodstavce"/>
    <w:uiPriority w:val="99"/>
    <w:unhideWhenUsed/>
    <w:rsid w:val="00E7780D"/>
    <w:rPr>
      <w:color w:val="0563C1" w:themeColor="hyperlink"/>
      <w:u w:val="single"/>
    </w:rPr>
  </w:style>
  <w:style w:type="character" w:customStyle="1" w:styleId="UnresolvedMention">
    <w:name w:val="Unresolved Mention"/>
    <w:basedOn w:val="Standardnpsmoodstavce"/>
    <w:uiPriority w:val="99"/>
    <w:semiHidden/>
    <w:unhideWhenUsed/>
    <w:rsid w:val="00E7780D"/>
    <w:rPr>
      <w:color w:val="605E5C"/>
      <w:shd w:val="clear" w:color="auto" w:fill="E1DFDD"/>
    </w:rPr>
  </w:style>
  <w:style w:type="paragraph" w:styleId="Bezmezer">
    <w:name w:val="No Spacing"/>
    <w:uiPriority w:val="1"/>
    <w:qFormat/>
    <w:rsid w:val="00BA7282"/>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738</Words>
  <Characters>4358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Marek Macháček</dc:creator>
  <cp:lastModifiedBy>Uživatel systému Windows</cp:lastModifiedBy>
  <cp:revision>7</cp:revision>
  <dcterms:created xsi:type="dcterms:W3CDTF">2023-06-05T07:09:00Z</dcterms:created>
  <dcterms:modified xsi:type="dcterms:W3CDTF">2024-05-05T09:41:00Z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